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D7" w:rsidRDefault="00F210D7" w:rsidP="00F210D7">
      <w:pPr>
        <w:jc w:val="center"/>
        <w:rPr>
          <w:rFonts w:ascii="Arial" w:hAnsi="Arial" w:cs="Arial"/>
          <w:b/>
          <w:bCs/>
          <w:sz w:val="20"/>
        </w:rPr>
      </w:pPr>
      <w:r>
        <w:rPr>
          <w:rFonts w:ascii="Arial" w:hAnsi="Arial" w:cs="Arial"/>
          <w:b/>
          <w:bCs/>
          <w:sz w:val="20"/>
        </w:rPr>
        <w:t>V Š E O B E C N E   Z Á V A Z N É   N A R I A D E N I E   O B C E  V O Ľ A</w:t>
      </w:r>
    </w:p>
    <w:p w:rsidR="00F210D7" w:rsidRDefault="00F210D7" w:rsidP="00F210D7">
      <w:pPr>
        <w:jc w:val="center"/>
        <w:rPr>
          <w:rFonts w:ascii="Arial" w:hAnsi="Arial" w:cs="Arial"/>
          <w:b/>
          <w:bCs/>
          <w:sz w:val="20"/>
        </w:rPr>
      </w:pPr>
      <w:r>
        <w:rPr>
          <w:rFonts w:ascii="Arial" w:hAnsi="Arial" w:cs="Arial"/>
          <w:b/>
          <w:bCs/>
          <w:sz w:val="20"/>
        </w:rPr>
        <w:t>č. 1/202</w:t>
      </w:r>
      <w:r w:rsidR="00433401">
        <w:rPr>
          <w:rFonts w:ascii="Arial" w:hAnsi="Arial" w:cs="Arial"/>
          <w:b/>
          <w:bCs/>
          <w:sz w:val="20"/>
        </w:rPr>
        <w:t>3</w:t>
      </w:r>
    </w:p>
    <w:p w:rsidR="00F210D7" w:rsidRDefault="00F210D7" w:rsidP="00F210D7">
      <w:pPr>
        <w:pStyle w:val="Nadpis3"/>
        <w:numPr>
          <w:ilvl w:val="2"/>
          <w:numId w:val="2"/>
        </w:numPr>
        <w:jc w:val="center"/>
        <w:rPr>
          <w:rFonts w:cs="Arial"/>
          <w:bCs/>
          <w:sz w:val="20"/>
        </w:rPr>
      </w:pPr>
      <w:r>
        <w:rPr>
          <w:rFonts w:cs="Arial"/>
          <w:bCs/>
          <w:sz w:val="20"/>
        </w:rPr>
        <w:t>O  M I E S T N O M  P O P L A T K U  Z A  K O M U N Á L N E  O D P A D Y</w:t>
      </w:r>
    </w:p>
    <w:p w:rsidR="00F210D7" w:rsidRDefault="00F210D7" w:rsidP="00F210D7">
      <w:pPr>
        <w:pStyle w:val="Nadpis3"/>
        <w:numPr>
          <w:ilvl w:val="2"/>
          <w:numId w:val="2"/>
        </w:numPr>
        <w:jc w:val="center"/>
        <w:rPr>
          <w:rFonts w:cs="Arial"/>
          <w:bCs/>
          <w:sz w:val="20"/>
        </w:rPr>
      </w:pPr>
      <w:r>
        <w:rPr>
          <w:rFonts w:cs="Arial"/>
          <w:bCs/>
          <w:sz w:val="20"/>
        </w:rPr>
        <w:t>A  D R O B N É    S T A V E B N É  O D P A D Y  na kalendárny rok 202</w:t>
      </w:r>
      <w:r w:rsidR="00433401">
        <w:rPr>
          <w:rFonts w:cs="Arial"/>
          <w:bCs/>
          <w:sz w:val="20"/>
        </w:rPr>
        <w:t>4</w:t>
      </w:r>
    </w:p>
    <w:p w:rsidR="00F210D7" w:rsidRDefault="00F210D7" w:rsidP="00F210D7">
      <w:pPr>
        <w:rPr>
          <w:sz w:val="28"/>
        </w:rPr>
      </w:pPr>
    </w:p>
    <w:p w:rsidR="00F210D7" w:rsidRDefault="00F210D7" w:rsidP="00F210D7">
      <w:pPr>
        <w:rPr>
          <w:sz w:val="28"/>
        </w:rPr>
      </w:pPr>
    </w:p>
    <w:p w:rsidR="00F210D7" w:rsidRDefault="00F210D7" w:rsidP="00F210D7">
      <w:pPr>
        <w:rPr>
          <w:szCs w:val="24"/>
        </w:rPr>
      </w:pPr>
      <w:r>
        <w:rPr>
          <w:szCs w:val="24"/>
        </w:rPr>
        <w:t>Obec Voľa v súlade s ustanovením § 6 ods. 1 zákona č. 369/1990 Zb. o obecnom zriadení v znení neskorších predpisov, ustanoveniami § 79 ods. 2, § 81 ods.1 a § 83 zákona č. 582/ 2004 Z. z. o miestnych daniach a miestnom poplatku za komunálne odpady a drobné stavebné odpady v znení neskorších predpisov</w:t>
      </w:r>
      <w:r>
        <w:rPr>
          <w:color w:val="FF0000"/>
          <w:szCs w:val="24"/>
        </w:rPr>
        <w:t xml:space="preserve"> </w:t>
      </w:r>
      <w:r>
        <w:rPr>
          <w:szCs w:val="24"/>
        </w:rPr>
        <w:t xml:space="preserve">a o zmene a doplnení niektorých zákonov </w:t>
      </w:r>
    </w:p>
    <w:p w:rsidR="00F210D7" w:rsidRDefault="00F210D7" w:rsidP="00F210D7">
      <w:pPr>
        <w:rPr>
          <w:b/>
          <w:sz w:val="28"/>
        </w:rPr>
      </w:pPr>
      <w:r>
        <w:rPr>
          <w:b/>
          <w:szCs w:val="24"/>
        </w:rPr>
        <w:t>u s t a n o v u j e</w:t>
      </w:r>
      <w:r>
        <w:rPr>
          <w:b/>
          <w:sz w:val="28"/>
        </w:rPr>
        <w:t xml:space="preserve">             </w:t>
      </w:r>
    </w:p>
    <w:p w:rsidR="00F210D7" w:rsidRDefault="00F210D7" w:rsidP="00F210D7">
      <w:pPr>
        <w:rPr>
          <w:sz w:val="28"/>
        </w:rPr>
      </w:pPr>
      <w:r>
        <w:rPr>
          <w:sz w:val="28"/>
        </w:rPr>
        <w:t xml:space="preserve"> </w:t>
      </w:r>
    </w:p>
    <w:p w:rsidR="00F210D7" w:rsidRDefault="00F210D7" w:rsidP="00F210D7">
      <w:pPr>
        <w:jc w:val="center"/>
        <w:rPr>
          <w:b/>
          <w:sz w:val="28"/>
        </w:rPr>
      </w:pPr>
      <w:r>
        <w:rPr>
          <w:b/>
          <w:sz w:val="28"/>
        </w:rPr>
        <w:t>§ 1</w:t>
      </w:r>
    </w:p>
    <w:p w:rsidR="00F210D7" w:rsidRDefault="00F210D7" w:rsidP="00F210D7">
      <w:pPr>
        <w:jc w:val="center"/>
        <w:rPr>
          <w:b/>
          <w:sz w:val="32"/>
        </w:rPr>
      </w:pPr>
      <w:r>
        <w:rPr>
          <w:b/>
          <w:sz w:val="32"/>
        </w:rPr>
        <w:t>Základné ustanovenie</w:t>
      </w:r>
    </w:p>
    <w:p w:rsidR="00F210D7" w:rsidRDefault="00F210D7" w:rsidP="00F210D7">
      <w:pPr>
        <w:rPr>
          <w:sz w:val="28"/>
        </w:rPr>
      </w:pPr>
    </w:p>
    <w:p w:rsidR="00F210D7" w:rsidRDefault="00F210D7" w:rsidP="00F210D7">
      <w:pPr>
        <w:rPr>
          <w:szCs w:val="24"/>
        </w:rPr>
      </w:pPr>
      <w:r>
        <w:rPr>
          <w:szCs w:val="24"/>
        </w:rPr>
        <w:t>1. Obecné zastupiteľstvo vo Voli podľa § 11 ods. 4 písm. d/ a e/ zákona  č. 369/1990 Zb. o obecnom zriadení v znení neskorších predpisov  r o  z  h o d  l o,  že v nadväznosti na §  98 zákona č. 582 /2004 Z. z. o miestnych daniach a miestnom poplatku za komunálne odpady a drobné stavebné odpady  z a v á d z a  s účinnosťou od 1.januára 202</w:t>
      </w:r>
      <w:r w:rsidR="00433401">
        <w:rPr>
          <w:szCs w:val="24"/>
        </w:rPr>
        <w:t>4</w:t>
      </w:r>
      <w:r>
        <w:rPr>
          <w:szCs w:val="24"/>
        </w:rPr>
        <w:t xml:space="preserve">  m i e s t n y</w:t>
      </w:r>
    </w:p>
    <w:p w:rsidR="00F210D7" w:rsidRDefault="00F210D7" w:rsidP="00F210D7">
      <w:pPr>
        <w:rPr>
          <w:szCs w:val="24"/>
        </w:rPr>
      </w:pPr>
      <w:r>
        <w:rPr>
          <w:szCs w:val="24"/>
        </w:rPr>
        <w:t xml:space="preserve">p o p l a t o k   z a   k o m u n á l n e   o d p a d y   a   d r o b n é    s t a v e b n é </w:t>
      </w:r>
    </w:p>
    <w:p w:rsidR="00F210D7" w:rsidRDefault="00F210D7" w:rsidP="00F210D7">
      <w:pPr>
        <w:rPr>
          <w:szCs w:val="24"/>
        </w:rPr>
      </w:pPr>
      <w:r>
        <w:rPr>
          <w:szCs w:val="24"/>
        </w:rPr>
        <w:t>o d p a d y.</w:t>
      </w:r>
    </w:p>
    <w:p w:rsidR="00F210D7" w:rsidRDefault="00F210D7" w:rsidP="00F210D7">
      <w:pPr>
        <w:rPr>
          <w:sz w:val="32"/>
        </w:rPr>
      </w:pPr>
    </w:p>
    <w:p w:rsidR="00F210D7" w:rsidRDefault="00F210D7" w:rsidP="00F210D7">
      <w:pPr>
        <w:rPr>
          <w:szCs w:val="24"/>
        </w:rPr>
      </w:pPr>
      <w:r>
        <w:rPr>
          <w:szCs w:val="24"/>
        </w:rPr>
        <w:t>2. Toto všeobecne záväzné nariadenie upravuje podmienky určovania a vyberania miestneho poplatku za komunálne odpady a drobné stavebné odpady na území obce Voľa v zdaňovacom období roku 202</w:t>
      </w:r>
      <w:r w:rsidR="00433401">
        <w:rPr>
          <w:szCs w:val="24"/>
        </w:rPr>
        <w:t>4</w:t>
      </w:r>
      <w:r>
        <w:rPr>
          <w:szCs w:val="24"/>
        </w:rPr>
        <w:t xml:space="preserve">.                                                        </w:t>
      </w:r>
    </w:p>
    <w:p w:rsidR="00F210D7" w:rsidRDefault="00F210D7" w:rsidP="00F210D7">
      <w:pPr>
        <w:rPr>
          <w:szCs w:val="24"/>
        </w:rPr>
      </w:pPr>
      <w:r>
        <w:rPr>
          <w:szCs w:val="24"/>
        </w:rPr>
        <w:t xml:space="preserve">         </w:t>
      </w:r>
    </w:p>
    <w:p w:rsidR="00F210D7" w:rsidRDefault="00F210D7" w:rsidP="00F210D7">
      <w:pPr>
        <w:jc w:val="center"/>
        <w:rPr>
          <w:b/>
          <w:sz w:val="28"/>
        </w:rPr>
      </w:pPr>
      <w:r>
        <w:rPr>
          <w:b/>
          <w:sz w:val="28"/>
        </w:rPr>
        <w:t>§ 2</w:t>
      </w:r>
    </w:p>
    <w:p w:rsidR="00F210D7" w:rsidRDefault="00F210D7" w:rsidP="00F210D7">
      <w:pPr>
        <w:jc w:val="center"/>
        <w:rPr>
          <w:b/>
          <w:sz w:val="32"/>
        </w:rPr>
      </w:pPr>
      <w:r>
        <w:rPr>
          <w:b/>
          <w:sz w:val="32"/>
        </w:rPr>
        <w:t>Miestny poplatok za komunálny odpad</w:t>
      </w:r>
    </w:p>
    <w:p w:rsidR="00F210D7" w:rsidRDefault="00F210D7" w:rsidP="00F210D7">
      <w:pPr>
        <w:rPr>
          <w:sz w:val="28"/>
        </w:rPr>
      </w:pPr>
      <w:r>
        <w:rPr>
          <w:sz w:val="28"/>
        </w:rPr>
        <w:t xml:space="preserve">                                      </w:t>
      </w:r>
    </w:p>
    <w:p w:rsidR="00F210D7" w:rsidRDefault="00F210D7" w:rsidP="00F210D7">
      <w:pPr>
        <w:rPr>
          <w:szCs w:val="24"/>
        </w:rPr>
      </w:pPr>
    </w:p>
    <w:p w:rsidR="00F210D7" w:rsidRDefault="00F210D7" w:rsidP="00F210D7">
      <w:pPr>
        <w:rPr>
          <w:szCs w:val="24"/>
        </w:rPr>
      </w:pPr>
      <w:r>
        <w:rPr>
          <w:szCs w:val="24"/>
        </w:rPr>
        <w:t xml:space="preserve">1. Miestny poplatok za komunálne odpady a drobné stavebné odpady /ďalej len poplatok/ sa platí za komunálne odpady okrem </w:t>
      </w:r>
      <w:proofErr w:type="spellStart"/>
      <w:r>
        <w:rPr>
          <w:szCs w:val="24"/>
        </w:rPr>
        <w:t>elektroodpadov</w:t>
      </w:r>
      <w:proofErr w:type="spellEnd"/>
      <w:r>
        <w:rPr>
          <w:szCs w:val="24"/>
        </w:rPr>
        <w:t xml:space="preserve"> a drobné stavebné odpady, ktoré vznikajú na území obce Voľa.                                                                                                                                                                                                                                                                       </w:t>
      </w:r>
    </w:p>
    <w:p w:rsidR="00F210D7" w:rsidRDefault="00F210D7" w:rsidP="00F210D7">
      <w:pPr>
        <w:rPr>
          <w:szCs w:val="24"/>
        </w:rPr>
      </w:pPr>
      <w:r>
        <w:rPr>
          <w:szCs w:val="24"/>
        </w:rPr>
        <w:t xml:space="preserve">                                                                                                            </w:t>
      </w:r>
    </w:p>
    <w:p w:rsidR="00F210D7" w:rsidRDefault="00F210D7" w:rsidP="00F210D7">
      <w:pPr>
        <w:rPr>
          <w:szCs w:val="24"/>
        </w:rPr>
      </w:pPr>
      <w:r>
        <w:rPr>
          <w:szCs w:val="24"/>
        </w:rPr>
        <w:t>2. Poplatok platí poplatník, ktorým je:</w:t>
      </w:r>
    </w:p>
    <w:p w:rsidR="00F210D7" w:rsidRDefault="00F210D7" w:rsidP="00F210D7">
      <w:pPr>
        <w:rPr>
          <w:szCs w:val="24"/>
        </w:rPr>
      </w:pPr>
      <w:r>
        <w:rPr>
          <w:szCs w:val="24"/>
        </w:rPr>
        <w:t xml:space="preserve">a/ fyzická osoba, ktorá má v obci trvalý pobyt alebo prechodný pobyt alebo ktorá je na území obce oprávnená užívať alebo užíva byt, nebytový priestor, pozemnú stavbu alebo jej časť, alebo objekt, ktorý nie je stavbou, alebo záhradu, ovocný sad, trvalý trávnatý porast na iný účel ako na podnikanie, pozemok v zastavanom území obce /ďalej len "nehnuteľnosť"/, </w:t>
      </w:r>
    </w:p>
    <w:p w:rsidR="00F210D7" w:rsidRDefault="00F210D7" w:rsidP="00F210D7">
      <w:pPr>
        <w:rPr>
          <w:szCs w:val="24"/>
        </w:rPr>
      </w:pPr>
      <w:r>
        <w:rPr>
          <w:szCs w:val="24"/>
        </w:rPr>
        <w:t>b/ právnická osoba, ktorá je oprávnená užívať alebo užíva nehnuteľnosť nachádzajúcu sa na území obce na iný účel ako na podnikanie,</w:t>
      </w:r>
    </w:p>
    <w:p w:rsidR="00F210D7" w:rsidRDefault="00F210D7" w:rsidP="00F210D7">
      <w:pPr>
        <w:rPr>
          <w:szCs w:val="24"/>
        </w:rPr>
      </w:pPr>
      <w:r>
        <w:rPr>
          <w:szCs w:val="24"/>
        </w:rPr>
        <w:t xml:space="preserve">c/ podnikateľ, ktorý je oprávnený užívať alebo užíva nehnuteľnosť nachádzajúcu sa na území obce na účel podnikania,                                                                                                                                                                                                                                                                                                                                                                                                                                                                                                                                                                                                                                                                                                                                                      </w:t>
      </w:r>
    </w:p>
    <w:p w:rsidR="00F210D7" w:rsidRDefault="00F210D7" w:rsidP="00F210D7">
      <w:pPr>
        <w:rPr>
          <w:szCs w:val="24"/>
        </w:rPr>
      </w:pPr>
      <w:r>
        <w:rPr>
          <w:szCs w:val="24"/>
        </w:rPr>
        <w:t>3. Poplatková povinnosť vzniká dňom, ktorým nastane skutočnosť uvedená v odseku 2.</w:t>
      </w:r>
    </w:p>
    <w:p w:rsidR="00F210D7" w:rsidRDefault="00F210D7" w:rsidP="00F210D7">
      <w:pPr>
        <w:rPr>
          <w:sz w:val="28"/>
        </w:rPr>
      </w:pPr>
      <w:r>
        <w:rPr>
          <w:szCs w:val="24"/>
        </w:rPr>
        <w:t xml:space="preserve">         </w:t>
      </w:r>
      <w:r>
        <w:rPr>
          <w:sz w:val="28"/>
        </w:rPr>
        <w:t xml:space="preserve">                                  </w:t>
      </w:r>
    </w:p>
    <w:p w:rsidR="00F210D7" w:rsidRDefault="00F210D7" w:rsidP="00F210D7"/>
    <w:p w:rsidR="00F210D7" w:rsidRDefault="00F210D7" w:rsidP="00F210D7">
      <w:pPr>
        <w:jc w:val="center"/>
        <w:rPr>
          <w:b/>
          <w:sz w:val="28"/>
        </w:rPr>
      </w:pPr>
      <w:r>
        <w:rPr>
          <w:b/>
          <w:sz w:val="28"/>
        </w:rPr>
        <w:lastRenderedPageBreak/>
        <w:t>§ 3</w:t>
      </w:r>
    </w:p>
    <w:p w:rsidR="00F210D7" w:rsidRDefault="00F210D7" w:rsidP="00F210D7">
      <w:pPr>
        <w:jc w:val="center"/>
        <w:rPr>
          <w:b/>
          <w:sz w:val="32"/>
        </w:rPr>
      </w:pPr>
      <w:r>
        <w:rPr>
          <w:b/>
          <w:sz w:val="32"/>
        </w:rPr>
        <w:t>Sadzba poplatku</w:t>
      </w:r>
    </w:p>
    <w:p w:rsidR="00F210D7" w:rsidRDefault="00F210D7" w:rsidP="00F210D7">
      <w:pPr>
        <w:rPr>
          <w:szCs w:val="24"/>
        </w:rPr>
      </w:pPr>
      <w:r>
        <w:rPr>
          <w:szCs w:val="24"/>
        </w:rPr>
        <w:t>1. Sadzba poplatku je:</w:t>
      </w:r>
    </w:p>
    <w:p w:rsidR="00F210D7" w:rsidRDefault="00F210D7" w:rsidP="00F210D7">
      <w:pPr>
        <w:pStyle w:val="Default"/>
      </w:pPr>
      <w:r>
        <w:t>a/  0,0</w:t>
      </w:r>
      <w:r w:rsidR="003C1C80">
        <w:t>4</w:t>
      </w:r>
      <w:r w:rsidR="000E7526">
        <w:t>92</w:t>
      </w:r>
      <w:r>
        <w:t xml:space="preserve"> eur za osobu a kalendárny deň (za rok 1</w:t>
      </w:r>
      <w:r w:rsidR="000E7526">
        <w:t>8</w:t>
      </w:r>
      <w:r>
        <w:t>,</w:t>
      </w:r>
      <w:r w:rsidR="000E7526">
        <w:t>-</w:t>
      </w:r>
      <w:r>
        <w:t xml:space="preserve"> €),</w:t>
      </w:r>
      <w:r>
        <w:rPr>
          <w:sz w:val="23"/>
          <w:szCs w:val="23"/>
        </w:rPr>
        <w:t xml:space="preserve"> určuje sa jedna 120 l nádoba pre maximálne 4 osoby, každá ďalšia 120 l nádoba bude spoplatnená sumou </w:t>
      </w:r>
      <w:r w:rsidR="003C1C80">
        <w:t>1</w:t>
      </w:r>
      <w:r w:rsidR="000E7526">
        <w:t>8</w:t>
      </w:r>
      <w:r w:rsidR="003C1C80">
        <w:t>,</w:t>
      </w:r>
      <w:r w:rsidR="000E7526">
        <w:t>-</w:t>
      </w:r>
      <w:r w:rsidR="003C1C80">
        <w:t xml:space="preserve"> </w:t>
      </w:r>
      <w:r>
        <w:rPr>
          <w:sz w:val="23"/>
          <w:szCs w:val="23"/>
        </w:rPr>
        <w:t>€.</w:t>
      </w:r>
    </w:p>
    <w:p w:rsidR="00F210D7" w:rsidRDefault="00F210D7" w:rsidP="00F210D7">
      <w:pPr>
        <w:rPr>
          <w:szCs w:val="24"/>
        </w:rPr>
      </w:pPr>
      <w:r>
        <w:rPr>
          <w:szCs w:val="24"/>
        </w:rPr>
        <w:t xml:space="preserve">b/  </w:t>
      </w:r>
      <w:r>
        <w:t>0,0</w:t>
      </w:r>
      <w:r w:rsidR="003C1C80">
        <w:t>4</w:t>
      </w:r>
      <w:r w:rsidR="000E7526">
        <w:t>92</w:t>
      </w:r>
      <w:r>
        <w:t xml:space="preserve"> </w:t>
      </w:r>
      <w:r>
        <w:rPr>
          <w:szCs w:val="24"/>
        </w:rPr>
        <w:t xml:space="preserve">eur za osobu a kalendárny deň (za rok </w:t>
      </w:r>
      <w:r w:rsidR="003C1C80">
        <w:t>1</w:t>
      </w:r>
      <w:r w:rsidR="000E7526">
        <w:t>8</w:t>
      </w:r>
      <w:r w:rsidR="003C1C80">
        <w:t>,</w:t>
      </w:r>
      <w:r w:rsidR="000E7526">
        <w:t>-</w:t>
      </w:r>
      <w:r w:rsidR="003C1C80">
        <w:t xml:space="preserve"> </w:t>
      </w:r>
      <w:r>
        <w:rPr>
          <w:szCs w:val="24"/>
        </w:rPr>
        <w:t>€) za nehnuteľnosť, ak vlastník nehnuteľnosti nemá na území obce trvalý a prechodný pobyt</w:t>
      </w:r>
    </w:p>
    <w:p w:rsidR="00F210D7" w:rsidRDefault="00F210D7" w:rsidP="00F210D7">
      <w:pPr>
        <w:rPr>
          <w:szCs w:val="24"/>
        </w:rPr>
      </w:pPr>
    </w:p>
    <w:p w:rsidR="00F210D7" w:rsidRDefault="00F210D7" w:rsidP="00F210D7">
      <w:pPr>
        <w:rPr>
          <w:sz w:val="28"/>
        </w:rPr>
      </w:pPr>
      <w:r>
        <w:rPr>
          <w:sz w:val="28"/>
        </w:rPr>
        <w:t xml:space="preserve">                                  </w:t>
      </w:r>
    </w:p>
    <w:p w:rsidR="00F210D7" w:rsidRDefault="00F210D7" w:rsidP="00F210D7">
      <w:pPr>
        <w:jc w:val="center"/>
        <w:rPr>
          <w:b/>
          <w:sz w:val="28"/>
        </w:rPr>
      </w:pPr>
      <w:r>
        <w:rPr>
          <w:b/>
          <w:sz w:val="28"/>
        </w:rPr>
        <w:t>§ 4</w:t>
      </w:r>
    </w:p>
    <w:p w:rsidR="00F210D7" w:rsidRDefault="00F210D7" w:rsidP="00F210D7">
      <w:pPr>
        <w:jc w:val="center"/>
        <w:rPr>
          <w:b/>
          <w:sz w:val="32"/>
        </w:rPr>
      </w:pPr>
      <w:r>
        <w:rPr>
          <w:b/>
          <w:sz w:val="32"/>
        </w:rPr>
        <w:t>Určenie poplatku</w:t>
      </w:r>
    </w:p>
    <w:p w:rsidR="00F210D7" w:rsidRDefault="00F210D7" w:rsidP="00F210D7">
      <w:pPr>
        <w:rPr>
          <w:b/>
          <w:sz w:val="28"/>
        </w:rPr>
      </w:pPr>
    </w:p>
    <w:p w:rsidR="00F210D7" w:rsidRDefault="00F210D7" w:rsidP="00F210D7">
      <w:pPr>
        <w:rPr>
          <w:szCs w:val="24"/>
        </w:rPr>
      </w:pPr>
      <w:r>
        <w:rPr>
          <w:szCs w:val="24"/>
        </w:rPr>
        <w:t>1. Poplatok je určený podľa § 79 ods. 2 zákona č. 582/2004 Z. z.</w:t>
      </w:r>
    </w:p>
    <w:p w:rsidR="00F210D7" w:rsidRDefault="00F210D7" w:rsidP="00F210D7">
      <w:pPr>
        <w:rPr>
          <w:sz w:val="28"/>
        </w:rPr>
      </w:pPr>
      <w:r>
        <w:rPr>
          <w:sz w:val="28"/>
        </w:rPr>
        <w:t xml:space="preserve">                                                                                                         </w:t>
      </w:r>
    </w:p>
    <w:p w:rsidR="00F210D7" w:rsidRDefault="00F210D7" w:rsidP="00F210D7">
      <w:pPr>
        <w:jc w:val="center"/>
        <w:rPr>
          <w:b/>
          <w:sz w:val="28"/>
        </w:rPr>
      </w:pPr>
      <w:r>
        <w:rPr>
          <w:b/>
          <w:sz w:val="28"/>
        </w:rPr>
        <w:t>§ 5</w:t>
      </w:r>
    </w:p>
    <w:p w:rsidR="00F210D7" w:rsidRDefault="00F210D7" w:rsidP="00F210D7">
      <w:pPr>
        <w:jc w:val="center"/>
        <w:rPr>
          <w:b/>
          <w:sz w:val="32"/>
        </w:rPr>
      </w:pPr>
      <w:r>
        <w:rPr>
          <w:b/>
          <w:sz w:val="32"/>
        </w:rPr>
        <w:t>Ohlásenie</w:t>
      </w:r>
    </w:p>
    <w:p w:rsidR="00F210D7" w:rsidRDefault="00F210D7" w:rsidP="00F210D7">
      <w:pPr>
        <w:rPr>
          <w:sz w:val="28"/>
        </w:rPr>
      </w:pPr>
    </w:p>
    <w:p w:rsidR="00F210D7" w:rsidRDefault="00F210D7" w:rsidP="00F210D7">
      <w:pPr>
        <w:rPr>
          <w:szCs w:val="24"/>
        </w:rPr>
      </w:pPr>
      <w:r>
        <w:rPr>
          <w:szCs w:val="24"/>
        </w:rPr>
        <w:t>1. Poplatník je povinný do jedného mesiaca odo dňa vzniku povinnosti platiť poplatok, odo dňa, keď nastala skutočnosť, ktorá má vplyv na zánik poplatkovej povinnosti, ako aj od skončenia obdobia určeného obcou, za ktoré platil poplatok, v prípade ak došlo k zmene už ohlásených údajov, ohlásiť obci údaje podľa § 80 zákona č. 582/2004 Z. z.</w:t>
      </w:r>
    </w:p>
    <w:p w:rsidR="00F210D7" w:rsidRDefault="00F210D7" w:rsidP="00F210D7">
      <w:pPr>
        <w:rPr>
          <w:sz w:val="28"/>
        </w:rPr>
      </w:pPr>
    </w:p>
    <w:p w:rsidR="00F210D7" w:rsidRDefault="00F210D7" w:rsidP="00F210D7">
      <w:pPr>
        <w:jc w:val="center"/>
        <w:rPr>
          <w:b/>
          <w:sz w:val="28"/>
        </w:rPr>
      </w:pPr>
      <w:r>
        <w:rPr>
          <w:b/>
          <w:sz w:val="28"/>
        </w:rPr>
        <w:t>§ 6</w:t>
      </w:r>
    </w:p>
    <w:p w:rsidR="00F210D7" w:rsidRDefault="00F210D7" w:rsidP="00F210D7">
      <w:pPr>
        <w:jc w:val="center"/>
        <w:rPr>
          <w:b/>
          <w:sz w:val="32"/>
        </w:rPr>
      </w:pPr>
      <w:r>
        <w:rPr>
          <w:b/>
          <w:sz w:val="32"/>
        </w:rPr>
        <w:t>Vyrubenie poplatku a spôsob platenia poplatku</w:t>
      </w:r>
    </w:p>
    <w:p w:rsidR="00F210D7" w:rsidRDefault="00F210D7" w:rsidP="00F210D7">
      <w:pPr>
        <w:jc w:val="center"/>
        <w:rPr>
          <w:b/>
          <w:sz w:val="32"/>
        </w:rPr>
      </w:pPr>
    </w:p>
    <w:p w:rsidR="00F210D7" w:rsidRDefault="00F210D7" w:rsidP="00F210D7">
      <w:pPr>
        <w:rPr>
          <w:szCs w:val="24"/>
        </w:rPr>
      </w:pPr>
      <w:r>
        <w:rPr>
          <w:szCs w:val="24"/>
        </w:rPr>
        <w:t>1. Obec vyrubí poplatok rozhodnutím.</w:t>
      </w:r>
    </w:p>
    <w:p w:rsidR="00F210D7" w:rsidRDefault="00F210D7" w:rsidP="00F210D7">
      <w:pPr>
        <w:rPr>
          <w:szCs w:val="24"/>
        </w:rPr>
      </w:pPr>
      <w:r>
        <w:rPr>
          <w:szCs w:val="24"/>
        </w:rPr>
        <w:t>2. Poplatok sa platí na účet obce</w:t>
      </w:r>
      <w:r w:rsidR="00826314">
        <w:rPr>
          <w:szCs w:val="24"/>
        </w:rPr>
        <w:t xml:space="preserve">: </w:t>
      </w:r>
      <w:r>
        <w:rPr>
          <w:szCs w:val="24"/>
        </w:rPr>
        <w:t>IBAN SK28 5600 0000 0042 2246 4001/ alebo v hotovosti do pokladnice obecného úradu.</w:t>
      </w:r>
    </w:p>
    <w:p w:rsidR="00F210D7" w:rsidRDefault="00F210D7" w:rsidP="00F210D7">
      <w:pPr>
        <w:rPr>
          <w:szCs w:val="24"/>
        </w:rPr>
      </w:pPr>
      <w:r>
        <w:rPr>
          <w:szCs w:val="24"/>
        </w:rPr>
        <w:t xml:space="preserve"> </w:t>
      </w:r>
    </w:p>
    <w:p w:rsidR="00F210D7" w:rsidRDefault="00F210D7" w:rsidP="00F210D7"/>
    <w:p w:rsidR="00F210D7" w:rsidRDefault="00F210D7" w:rsidP="00F210D7">
      <w:pPr>
        <w:jc w:val="center"/>
        <w:rPr>
          <w:b/>
          <w:sz w:val="28"/>
        </w:rPr>
      </w:pPr>
      <w:r>
        <w:rPr>
          <w:b/>
          <w:sz w:val="28"/>
        </w:rPr>
        <w:t>§ 7</w:t>
      </w:r>
    </w:p>
    <w:p w:rsidR="00F210D7" w:rsidRDefault="00F210D7" w:rsidP="00F210D7">
      <w:pPr>
        <w:jc w:val="center"/>
        <w:rPr>
          <w:b/>
          <w:sz w:val="32"/>
        </w:rPr>
      </w:pPr>
      <w:r>
        <w:rPr>
          <w:b/>
          <w:sz w:val="32"/>
        </w:rPr>
        <w:t>Zníženie alebo odpustenie poplatku</w:t>
      </w:r>
    </w:p>
    <w:p w:rsidR="00F210D7" w:rsidRDefault="00F210D7" w:rsidP="00F210D7">
      <w:pPr>
        <w:jc w:val="center"/>
        <w:rPr>
          <w:b/>
          <w:sz w:val="32"/>
        </w:rPr>
      </w:pPr>
    </w:p>
    <w:p w:rsidR="00F210D7" w:rsidRDefault="00F210D7" w:rsidP="00F210D7">
      <w:pPr>
        <w:autoSpaceDE w:val="0"/>
        <w:autoSpaceDN w:val="0"/>
        <w:adjustRightInd w:val="0"/>
        <w:rPr>
          <w:szCs w:val="24"/>
        </w:rPr>
      </w:pPr>
      <w:r>
        <w:rPr>
          <w:szCs w:val="24"/>
        </w:rPr>
        <w:t xml:space="preserve">1. Správca dane na základe žiadosti daňového subjektu poplatok zníži alebo odpustí v zmysle zákona, za obdobie, za ktoré poplatník preukáže na základe hodnoverných dokladov, že viac ako 90 dní v zdaňovacom období sa nezdržiava alebo nezdržiaval na území obce. </w:t>
      </w:r>
    </w:p>
    <w:p w:rsidR="00F210D7" w:rsidRDefault="00F210D7" w:rsidP="00F210D7">
      <w:pPr>
        <w:autoSpaceDE w:val="0"/>
        <w:autoSpaceDN w:val="0"/>
        <w:adjustRightInd w:val="0"/>
        <w:rPr>
          <w:szCs w:val="24"/>
        </w:rPr>
      </w:pPr>
      <w:r>
        <w:rPr>
          <w:szCs w:val="24"/>
        </w:rPr>
        <w:t>Hodnoverným dokladom pri zdržiavaní sa na území Slovenskej republiky je:</w:t>
      </w:r>
    </w:p>
    <w:p w:rsidR="00F210D7" w:rsidRDefault="00F210D7" w:rsidP="00F210D7">
      <w:pPr>
        <w:autoSpaceDE w:val="0"/>
        <w:autoSpaceDN w:val="0"/>
        <w:adjustRightInd w:val="0"/>
        <w:rPr>
          <w:szCs w:val="24"/>
        </w:rPr>
      </w:pPr>
      <w:r>
        <w:rPr>
          <w:szCs w:val="24"/>
        </w:rPr>
        <w:t>a) potvrdenie od zamestnávateľa o pracovnom pomere, v ktorom zamestnávateľ potvrdí, že poplatník v zdaňovacom období vykonáva prácu mimo obce Voľa (nie pracovná zmluva)</w:t>
      </w:r>
    </w:p>
    <w:p w:rsidR="00F210D7" w:rsidRDefault="00F210D7" w:rsidP="00F210D7">
      <w:pPr>
        <w:autoSpaceDE w:val="0"/>
        <w:autoSpaceDN w:val="0"/>
        <w:adjustRightInd w:val="0"/>
        <w:rPr>
          <w:szCs w:val="24"/>
        </w:rPr>
      </w:pPr>
      <w:r>
        <w:rPr>
          <w:szCs w:val="24"/>
        </w:rPr>
        <w:t>b) potvrdenie od iného správcu dane, že poplatník zaplatil poplatok u neho (osoby bývajúce v podnájme a iné).</w:t>
      </w:r>
    </w:p>
    <w:p w:rsidR="00F210D7" w:rsidRDefault="00F210D7" w:rsidP="00F210D7">
      <w:pPr>
        <w:autoSpaceDE w:val="0"/>
        <w:autoSpaceDN w:val="0"/>
        <w:adjustRightInd w:val="0"/>
        <w:rPr>
          <w:szCs w:val="24"/>
        </w:rPr>
      </w:pPr>
      <w:r>
        <w:rPr>
          <w:szCs w:val="24"/>
        </w:rPr>
        <w:t>Hodnoverným dokladom pri zdržiavaní sa mimo územia Slovenskej republiky je:</w:t>
      </w:r>
    </w:p>
    <w:p w:rsidR="00F210D7" w:rsidRDefault="00F210D7" w:rsidP="00F210D7">
      <w:pPr>
        <w:autoSpaceDE w:val="0"/>
        <w:autoSpaceDN w:val="0"/>
        <w:adjustRightInd w:val="0"/>
        <w:rPr>
          <w:szCs w:val="24"/>
        </w:rPr>
      </w:pPr>
      <w:r>
        <w:rPr>
          <w:szCs w:val="24"/>
        </w:rPr>
        <w:t>a) potvrdenie od zamestnávateľa o pracovnom pomere</w:t>
      </w:r>
    </w:p>
    <w:p w:rsidR="00F210D7" w:rsidRDefault="00F210D7" w:rsidP="00F210D7">
      <w:pPr>
        <w:autoSpaceDE w:val="0"/>
        <w:autoSpaceDN w:val="0"/>
        <w:adjustRightInd w:val="0"/>
        <w:rPr>
          <w:szCs w:val="24"/>
        </w:rPr>
      </w:pPr>
      <w:r>
        <w:rPr>
          <w:szCs w:val="24"/>
        </w:rPr>
        <w:t>b) pracovná zmluva</w:t>
      </w:r>
    </w:p>
    <w:p w:rsidR="00F210D7" w:rsidRDefault="00F210D7" w:rsidP="00F210D7">
      <w:pPr>
        <w:widowControl/>
        <w:suppressAutoHyphens w:val="0"/>
        <w:autoSpaceDE w:val="0"/>
        <w:autoSpaceDN w:val="0"/>
        <w:adjustRightInd w:val="0"/>
        <w:rPr>
          <w:rFonts w:eastAsia="Calibri"/>
          <w:kern w:val="0"/>
          <w:szCs w:val="24"/>
          <w:lang w:eastAsia="en-US"/>
        </w:rPr>
      </w:pPr>
      <w:r>
        <w:rPr>
          <w:rFonts w:eastAsia="Calibri"/>
          <w:kern w:val="0"/>
          <w:szCs w:val="24"/>
          <w:lang w:eastAsia="en-US"/>
        </w:rPr>
        <w:t xml:space="preserve">2. O zníženie alebo odpustenie poplatku možno žiadať pri splnení ustanovení § 7 ods. 1 tohto VZN, a to v lehote do 30 dní od vzniku dôvodov pre zníženie alebo odpustenie. </w:t>
      </w:r>
    </w:p>
    <w:p w:rsidR="00F210D7" w:rsidRDefault="00F210D7" w:rsidP="00F210D7">
      <w:pPr>
        <w:widowControl/>
        <w:suppressAutoHyphens w:val="0"/>
        <w:autoSpaceDE w:val="0"/>
        <w:autoSpaceDN w:val="0"/>
        <w:adjustRightInd w:val="0"/>
        <w:rPr>
          <w:rFonts w:eastAsia="Calibri"/>
          <w:kern w:val="0"/>
          <w:szCs w:val="24"/>
          <w:lang w:eastAsia="en-US"/>
        </w:rPr>
      </w:pPr>
      <w:r>
        <w:rPr>
          <w:rFonts w:eastAsia="Calibri"/>
          <w:kern w:val="0"/>
          <w:szCs w:val="24"/>
          <w:lang w:eastAsia="en-US"/>
        </w:rPr>
        <w:lastRenderedPageBreak/>
        <w:t>Poplatník si nárok na zníženie alebo odpustenie poplatku uplatňuje za každé zdaňovacie obdobie zvlášť v zmysle zákona.</w:t>
      </w:r>
    </w:p>
    <w:p w:rsidR="00F210D7" w:rsidRDefault="00F210D7" w:rsidP="00F210D7">
      <w:pPr>
        <w:widowControl/>
        <w:suppressAutoHyphens w:val="0"/>
        <w:autoSpaceDE w:val="0"/>
        <w:autoSpaceDN w:val="0"/>
        <w:adjustRightInd w:val="0"/>
        <w:rPr>
          <w:rFonts w:eastAsia="Calibri"/>
          <w:kern w:val="0"/>
          <w:szCs w:val="24"/>
          <w:lang w:eastAsia="en-US"/>
        </w:rPr>
      </w:pPr>
      <w:r>
        <w:rPr>
          <w:rFonts w:eastAsia="Calibri"/>
          <w:kern w:val="0"/>
          <w:szCs w:val="24"/>
          <w:lang w:eastAsia="en-US"/>
        </w:rPr>
        <w:t xml:space="preserve">3. Obec o žiadosti o zníženie, resp. odpustenie poplatku rozhodne do </w:t>
      </w:r>
      <w:r w:rsidR="00A06559">
        <w:rPr>
          <w:rFonts w:eastAsia="Calibri"/>
          <w:kern w:val="0"/>
          <w:szCs w:val="24"/>
          <w:lang w:eastAsia="en-US"/>
        </w:rPr>
        <w:t>6</w:t>
      </w:r>
      <w:r>
        <w:rPr>
          <w:rFonts w:eastAsia="Calibri"/>
          <w:kern w:val="0"/>
          <w:szCs w:val="24"/>
          <w:lang w:eastAsia="en-US"/>
        </w:rPr>
        <w:t>0 dní od doručenia žiadosti, ku ktorej budú priložené hodnoverné doklady.</w:t>
      </w:r>
    </w:p>
    <w:p w:rsidR="00F210D7" w:rsidRDefault="00F210D7" w:rsidP="00F210D7">
      <w:pPr>
        <w:widowControl/>
        <w:suppressAutoHyphens w:val="0"/>
        <w:autoSpaceDE w:val="0"/>
        <w:autoSpaceDN w:val="0"/>
        <w:adjustRightInd w:val="0"/>
        <w:rPr>
          <w:rFonts w:ascii="TimesNewRomanPSMT" w:eastAsia="Calibri" w:hAnsi="TimesNewRomanPSMT" w:cs="TimesNewRomanPSMT"/>
          <w:kern w:val="0"/>
          <w:sz w:val="22"/>
          <w:szCs w:val="22"/>
          <w:lang w:eastAsia="en-US"/>
        </w:rPr>
      </w:pPr>
    </w:p>
    <w:p w:rsidR="00F210D7" w:rsidRDefault="00F210D7" w:rsidP="00F210D7">
      <w:pPr>
        <w:jc w:val="center"/>
        <w:rPr>
          <w:b/>
          <w:sz w:val="28"/>
        </w:rPr>
      </w:pPr>
      <w:r>
        <w:rPr>
          <w:b/>
          <w:sz w:val="28"/>
        </w:rPr>
        <w:t>§ 8</w:t>
      </w:r>
    </w:p>
    <w:p w:rsidR="00F210D7" w:rsidRDefault="00F210D7" w:rsidP="00F210D7">
      <w:pPr>
        <w:jc w:val="center"/>
        <w:rPr>
          <w:b/>
          <w:sz w:val="32"/>
        </w:rPr>
      </w:pPr>
      <w:r>
        <w:rPr>
          <w:b/>
          <w:sz w:val="32"/>
        </w:rPr>
        <w:t>Záverečné ustanovenia</w:t>
      </w:r>
    </w:p>
    <w:p w:rsidR="00F210D7" w:rsidRDefault="00F210D7" w:rsidP="00F210D7">
      <w:pPr>
        <w:rPr>
          <w:sz w:val="32"/>
        </w:rPr>
      </w:pPr>
    </w:p>
    <w:p w:rsidR="00F210D7" w:rsidRDefault="00F210D7" w:rsidP="00F210D7">
      <w:pPr>
        <w:rPr>
          <w:szCs w:val="24"/>
        </w:rPr>
      </w:pPr>
      <w:r>
        <w:rPr>
          <w:szCs w:val="24"/>
        </w:rPr>
        <w:t xml:space="preserve">1. Dňom účinnosti tohto Všeobecne záväzného nariadenia o miestnom poplatku za komunálne odpady a drobné stavebné odpady sa zrušuje Všeobecne záväzné nariadenie o miestnom poplatku za komunálne odpady a drobné stavebné odpady zo dňa </w:t>
      </w:r>
      <w:r w:rsidR="00433401">
        <w:rPr>
          <w:szCs w:val="24"/>
        </w:rPr>
        <w:t>23</w:t>
      </w:r>
      <w:r w:rsidR="00826314">
        <w:rPr>
          <w:szCs w:val="24"/>
        </w:rPr>
        <w:t>.</w:t>
      </w:r>
      <w:r w:rsidR="00433401">
        <w:rPr>
          <w:szCs w:val="24"/>
        </w:rPr>
        <w:t>12</w:t>
      </w:r>
      <w:r w:rsidR="00826314">
        <w:rPr>
          <w:szCs w:val="24"/>
        </w:rPr>
        <w:t>.202</w:t>
      </w:r>
      <w:r w:rsidR="00433401">
        <w:rPr>
          <w:szCs w:val="24"/>
        </w:rPr>
        <w:t>2</w:t>
      </w:r>
      <w:r>
        <w:rPr>
          <w:szCs w:val="24"/>
        </w:rPr>
        <w:t>.</w:t>
      </w:r>
    </w:p>
    <w:p w:rsidR="00F210D7" w:rsidRDefault="00F210D7" w:rsidP="00F210D7">
      <w:pPr>
        <w:rPr>
          <w:szCs w:val="24"/>
        </w:rPr>
      </w:pPr>
    </w:p>
    <w:p w:rsidR="00F210D7" w:rsidRDefault="00F210D7" w:rsidP="00F210D7">
      <w:pPr>
        <w:rPr>
          <w:szCs w:val="24"/>
        </w:rPr>
      </w:pPr>
      <w:r>
        <w:rPr>
          <w:szCs w:val="24"/>
        </w:rPr>
        <w:t>2. Obecné zastupiteľstvo obce Voľa sa na tomto  všeobecne záväznom nariadení o miestnom poplatku za komunálne odpady a drobné stavebné odpady na rok 202</w:t>
      </w:r>
      <w:r w:rsidR="00433401">
        <w:rPr>
          <w:szCs w:val="24"/>
        </w:rPr>
        <w:t>4</w:t>
      </w:r>
      <w:r w:rsidR="00CC3A5E">
        <w:rPr>
          <w:szCs w:val="24"/>
        </w:rPr>
        <w:t xml:space="preserve"> uznieslo</w:t>
      </w:r>
      <w:r w:rsidR="007D0F93">
        <w:rPr>
          <w:szCs w:val="24"/>
        </w:rPr>
        <w:t xml:space="preserve"> Uznesením č. </w:t>
      </w:r>
      <w:r w:rsidR="000E7526">
        <w:rPr>
          <w:szCs w:val="24"/>
        </w:rPr>
        <w:t>79</w:t>
      </w:r>
      <w:bookmarkStart w:id="0" w:name="_GoBack"/>
      <w:bookmarkEnd w:id="0"/>
      <w:r w:rsidR="007D0F93">
        <w:rPr>
          <w:szCs w:val="24"/>
        </w:rPr>
        <w:t>/202</w:t>
      </w:r>
      <w:r w:rsidR="000C5BA9">
        <w:rPr>
          <w:szCs w:val="24"/>
        </w:rPr>
        <w:t>3</w:t>
      </w:r>
      <w:r w:rsidR="00CC3A5E">
        <w:rPr>
          <w:szCs w:val="24"/>
        </w:rPr>
        <w:t xml:space="preserve"> dňa </w:t>
      </w:r>
      <w:r w:rsidR="000E7526">
        <w:rPr>
          <w:szCs w:val="24"/>
        </w:rPr>
        <w:t>01.12.</w:t>
      </w:r>
      <w:r w:rsidR="00CC3A5E">
        <w:rPr>
          <w:szCs w:val="24"/>
        </w:rPr>
        <w:t>202</w:t>
      </w:r>
      <w:r w:rsidR="00433401">
        <w:rPr>
          <w:szCs w:val="24"/>
        </w:rPr>
        <w:t>3</w:t>
      </w:r>
      <w:r>
        <w:rPr>
          <w:szCs w:val="24"/>
        </w:rPr>
        <w:t>.</w:t>
      </w:r>
    </w:p>
    <w:p w:rsidR="00F210D7" w:rsidRDefault="00F210D7" w:rsidP="00F210D7">
      <w:pPr>
        <w:rPr>
          <w:szCs w:val="24"/>
        </w:rPr>
      </w:pPr>
    </w:p>
    <w:p w:rsidR="00F210D7" w:rsidRDefault="00F210D7" w:rsidP="00F210D7">
      <w:pPr>
        <w:jc w:val="center"/>
        <w:rPr>
          <w:b/>
          <w:sz w:val="28"/>
        </w:rPr>
      </w:pPr>
      <w:r>
        <w:rPr>
          <w:b/>
          <w:sz w:val="28"/>
        </w:rPr>
        <w:t>§ 9</w:t>
      </w:r>
    </w:p>
    <w:p w:rsidR="00F210D7" w:rsidRDefault="00F210D7" w:rsidP="00F210D7">
      <w:pPr>
        <w:jc w:val="center"/>
        <w:rPr>
          <w:b/>
          <w:sz w:val="32"/>
        </w:rPr>
      </w:pPr>
      <w:r>
        <w:rPr>
          <w:b/>
          <w:sz w:val="32"/>
        </w:rPr>
        <w:t>Účinnosť</w:t>
      </w:r>
    </w:p>
    <w:p w:rsidR="00F210D7" w:rsidRDefault="00F210D7" w:rsidP="00F210D7">
      <w:pPr>
        <w:rPr>
          <w:sz w:val="28"/>
        </w:rPr>
      </w:pPr>
      <w:r>
        <w:rPr>
          <w:sz w:val="28"/>
        </w:rPr>
        <w:t xml:space="preserve">     </w:t>
      </w:r>
    </w:p>
    <w:p w:rsidR="00F210D7" w:rsidRDefault="00F210D7" w:rsidP="00F210D7">
      <w:pPr>
        <w:rPr>
          <w:szCs w:val="24"/>
        </w:rPr>
      </w:pPr>
      <w:r>
        <w:rPr>
          <w:sz w:val="28"/>
        </w:rPr>
        <w:t xml:space="preserve">    </w:t>
      </w:r>
      <w:r>
        <w:rPr>
          <w:szCs w:val="24"/>
        </w:rPr>
        <w:t xml:space="preserve"> Toto nariadenie nadobúda účinnosť 1. januára 202</w:t>
      </w:r>
      <w:r w:rsidR="00433401">
        <w:rPr>
          <w:szCs w:val="24"/>
        </w:rPr>
        <w:t>4</w:t>
      </w:r>
      <w:r>
        <w:rPr>
          <w:szCs w:val="24"/>
        </w:rPr>
        <w:t>.</w:t>
      </w:r>
    </w:p>
    <w:p w:rsidR="00F210D7" w:rsidRDefault="00F210D7" w:rsidP="00F210D7">
      <w:pPr>
        <w:rPr>
          <w:sz w:val="28"/>
        </w:rPr>
      </w:pPr>
    </w:p>
    <w:p w:rsidR="00F210D7" w:rsidRDefault="00F210D7" w:rsidP="00F210D7">
      <w:pPr>
        <w:rPr>
          <w:szCs w:val="24"/>
        </w:rPr>
      </w:pPr>
      <w:r>
        <w:rPr>
          <w:szCs w:val="24"/>
        </w:rPr>
        <w:t xml:space="preserve">                                                                                                 </w:t>
      </w:r>
      <w:r w:rsidR="00826314">
        <w:rPr>
          <w:szCs w:val="24"/>
        </w:rPr>
        <w:t>Viliam Basara</w:t>
      </w:r>
    </w:p>
    <w:p w:rsidR="00F210D7" w:rsidRDefault="00F210D7" w:rsidP="00F210D7">
      <w:pPr>
        <w:rPr>
          <w:szCs w:val="24"/>
        </w:rPr>
      </w:pPr>
      <w:r>
        <w:rPr>
          <w:szCs w:val="24"/>
        </w:rPr>
        <w:t xml:space="preserve">                                                                                                  starosta obce    </w:t>
      </w:r>
    </w:p>
    <w:p w:rsidR="00E706D2" w:rsidRDefault="00E706D2"/>
    <w:sectPr w:rsidR="00E70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C687947"/>
    <w:multiLevelType w:val="multilevel"/>
    <w:tmpl w:val="E9585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D7"/>
    <w:rsid w:val="000C4CD7"/>
    <w:rsid w:val="000C5BA9"/>
    <w:rsid w:val="000E7526"/>
    <w:rsid w:val="00235483"/>
    <w:rsid w:val="003C1C80"/>
    <w:rsid w:val="00433401"/>
    <w:rsid w:val="006A5C1D"/>
    <w:rsid w:val="007D0F93"/>
    <w:rsid w:val="00826314"/>
    <w:rsid w:val="008A18E7"/>
    <w:rsid w:val="008B7778"/>
    <w:rsid w:val="00A06559"/>
    <w:rsid w:val="00AB4818"/>
    <w:rsid w:val="00B301EC"/>
    <w:rsid w:val="00CC3A5E"/>
    <w:rsid w:val="00E2538E"/>
    <w:rsid w:val="00E706D2"/>
    <w:rsid w:val="00E7700A"/>
    <w:rsid w:val="00E918AD"/>
    <w:rsid w:val="00F06FDB"/>
    <w:rsid w:val="00F210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F711"/>
  <w15:chartTrackingRefBased/>
  <w15:docId w15:val="{E7CDA6F8-B481-441E-AC7E-4CDC3096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210D7"/>
    <w:pPr>
      <w:widowControl w:val="0"/>
      <w:suppressAutoHyphens/>
      <w:spacing w:after="0" w:line="240" w:lineRule="auto"/>
    </w:pPr>
    <w:rPr>
      <w:rFonts w:ascii="Times New Roman" w:eastAsia="Times New Roman" w:hAnsi="Times New Roman" w:cs="Times New Roman"/>
      <w:kern w:val="2"/>
      <w:sz w:val="24"/>
      <w:szCs w:val="20"/>
      <w:lang w:eastAsia="sk-SK"/>
    </w:rPr>
  </w:style>
  <w:style w:type="paragraph" w:styleId="Nadpis3">
    <w:name w:val="heading 3"/>
    <w:basedOn w:val="Normlny"/>
    <w:next w:val="Normlny"/>
    <w:link w:val="Nadpis3Char"/>
    <w:semiHidden/>
    <w:unhideWhenUsed/>
    <w:qFormat/>
    <w:rsid w:val="00F210D7"/>
    <w:pPr>
      <w:numPr>
        <w:ilvl w:val="2"/>
        <w:numId w:val="1"/>
      </w:numPr>
      <w:spacing w:before="240" w:after="60"/>
      <w:outlineLvl w:val="2"/>
    </w:pPr>
    <w:rPr>
      <w:rFonts w:ascii="Arial" w:hAnsi="Arial"/>
      <w:b/>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F210D7"/>
    <w:rPr>
      <w:rFonts w:ascii="Arial" w:eastAsia="Times New Roman" w:hAnsi="Arial" w:cs="Times New Roman"/>
      <w:b/>
      <w:kern w:val="2"/>
      <w:sz w:val="26"/>
      <w:szCs w:val="20"/>
      <w:lang w:eastAsia="sk-SK"/>
    </w:rPr>
  </w:style>
  <w:style w:type="paragraph" w:customStyle="1" w:styleId="Default">
    <w:name w:val="Default"/>
    <w:rsid w:val="00F210D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AB481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4818"/>
    <w:rPr>
      <w:rFonts w:ascii="Segoe UI" w:eastAsia="Times New Roman" w:hAnsi="Segoe UI" w:cs="Segoe UI"/>
      <w:kern w:val="2"/>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ROŠKOVÁ Iveta</dc:creator>
  <cp:keywords/>
  <dc:description/>
  <cp:lastModifiedBy>ROŠKOVÁ Iveta</cp:lastModifiedBy>
  <cp:revision>2</cp:revision>
  <cp:lastPrinted>2020-12-16T05:33:00Z</cp:lastPrinted>
  <dcterms:created xsi:type="dcterms:W3CDTF">2023-12-12T06:22:00Z</dcterms:created>
  <dcterms:modified xsi:type="dcterms:W3CDTF">2023-12-12T06:22:00Z</dcterms:modified>
</cp:coreProperties>
</file>