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F9157" w14:textId="77777777" w:rsidR="00224B2D" w:rsidRPr="00746D5E" w:rsidRDefault="00224B2D" w:rsidP="00224B2D">
      <w:pPr>
        <w:pStyle w:val="Nzov"/>
        <w:rPr>
          <w:rFonts w:ascii="Calibri" w:hAnsi="Calibri" w:cs="Calibri"/>
          <w:sz w:val="28"/>
          <w:szCs w:val="28"/>
        </w:rPr>
      </w:pPr>
      <w:r w:rsidRPr="00746D5E">
        <w:rPr>
          <w:rFonts w:ascii="Calibri" w:hAnsi="Calibri" w:cs="Calibri"/>
          <w:sz w:val="28"/>
          <w:szCs w:val="28"/>
        </w:rPr>
        <w:t>Návrh</w:t>
      </w:r>
    </w:p>
    <w:p w14:paraId="3227AE91" w14:textId="77777777" w:rsidR="00224B2D" w:rsidRPr="00746D5E" w:rsidRDefault="00224B2D" w:rsidP="00224B2D">
      <w:pPr>
        <w:pStyle w:val="Nzov"/>
        <w:rPr>
          <w:rFonts w:ascii="Calibri" w:hAnsi="Calibri" w:cs="Calibri"/>
          <w:sz w:val="28"/>
          <w:szCs w:val="28"/>
        </w:rPr>
      </w:pPr>
      <w:r w:rsidRPr="00746D5E">
        <w:rPr>
          <w:rFonts w:ascii="Calibri" w:hAnsi="Calibri" w:cs="Calibri"/>
          <w:sz w:val="28"/>
          <w:szCs w:val="28"/>
        </w:rPr>
        <w:t>Všeobecne záväzného nariadenia obce Voľa</w:t>
      </w:r>
    </w:p>
    <w:p w14:paraId="3760C32C" w14:textId="42730056" w:rsidR="00224B2D" w:rsidRPr="0023321C" w:rsidRDefault="00224B2D" w:rsidP="00224B2D">
      <w:pPr>
        <w:jc w:val="center"/>
        <w:rPr>
          <w:rFonts w:ascii="Arial" w:hAnsi="Arial" w:cs="Arial"/>
          <w:b/>
          <w:sz w:val="28"/>
          <w:szCs w:val="28"/>
        </w:rPr>
      </w:pPr>
      <w:r w:rsidRPr="00746D5E">
        <w:rPr>
          <w:rFonts w:ascii="Calibri" w:hAnsi="Calibri" w:cs="Calibri"/>
          <w:b/>
          <w:sz w:val="28"/>
          <w:szCs w:val="28"/>
        </w:rPr>
        <w:t>č.  1/20</w:t>
      </w:r>
      <w:r w:rsidR="00746D5E" w:rsidRPr="00746D5E">
        <w:rPr>
          <w:rFonts w:ascii="Calibri" w:hAnsi="Calibri" w:cs="Calibri"/>
          <w:b/>
          <w:sz w:val="28"/>
          <w:szCs w:val="28"/>
        </w:rPr>
        <w:t>24</w:t>
      </w:r>
    </w:p>
    <w:p w14:paraId="73D88DCF" w14:textId="51D58964" w:rsidR="00CC20AF" w:rsidRPr="00746D5E" w:rsidRDefault="00746D5E" w:rsidP="00224B2D">
      <w:pPr>
        <w:rPr>
          <w:b/>
        </w:rPr>
      </w:pPr>
      <w:r>
        <w:t xml:space="preserve">     </w:t>
      </w:r>
      <w:r w:rsidR="00224B2D" w:rsidRPr="00746D5E">
        <w:t xml:space="preserve">Obec Voľa v súlade s ustanovením § 6 ods. 1, § 4 ods. 3 písm. </w:t>
      </w:r>
      <w:r>
        <w:t>f</w:t>
      </w:r>
      <w:r w:rsidR="00224B2D" w:rsidRPr="00746D5E">
        <w:t xml:space="preserve">) zákona  č. 369/1990 Zb. o obecnom zriadení v znení neskorších predpisov  </w:t>
      </w:r>
      <w:r w:rsidR="00224B2D" w:rsidRPr="00746D5E">
        <w:rPr>
          <w:b/>
        </w:rPr>
        <w:t>v y d á v a</w:t>
      </w:r>
      <w:r w:rsidR="00224B2D" w:rsidRPr="00746D5E">
        <w:t xml:space="preserve">  pre územie obce Voľa toto Všeobecne záväzné nariadenie</w:t>
      </w:r>
      <w:r w:rsidRPr="00746D5E">
        <w:t xml:space="preserve"> </w:t>
      </w:r>
    </w:p>
    <w:p w14:paraId="5084B0C1" w14:textId="0AE34D88" w:rsidR="00D16432" w:rsidRPr="004D1A88" w:rsidRDefault="00D16432">
      <w:pPr>
        <w:rPr>
          <w:b/>
          <w:sz w:val="40"/>
          <w:szCs w:val="40"/>
        </w:rPr>
      </w:pPr>
      <w:r w:rsidRPr="004D1A88">
        <w:rPr>
          <w:b/>
          <w:sz w:val="40"/>
          <w:szCs w:val="40"/>
        </w:rPr>
        <w:t>Prevádzkový poriadok pohreb</w:t>
      </w:r>
      <w:r w:rsidR="00F6168C" w:rsidRPr="004D1A88">
        <w:rPr>
          <w:b/>
          <w:sz w:val="40"/>
          <w:szCs w:val="40"/>
        </w:rPr>
        <w:t>iska v obci Vo</w:t>
      </w:r>
      <w:r w:rsidR="007C3CCA">
        <w:rPr>
          <w:b/>
          <w:sz w:val="40"/>
          <w:szCs w:val="40"/>
        </w:rPr>
        <w:t>l</w:t>
      </w:r>
      <w:r w:rsidR="00F6168C" w:rsidRPr="004D1A88">
        <w:rPr>
          <w:b/>
          <w:sz w:val="40"/>
          <w:szCs w:val="40"/>
        </w:rPr>
        <w:t xml:space="preserve">a </w:t>
      </w:r>
    </w:p>
    <w:p w14:paraId="0D7DC6BD" w14:textId="77777777" w:rsidR="00D16432" w:rsidRPr="004D1A88" w:rsidRDefault="00D16432">
      <w:pPr>
        <w:rPr>
          <w:b/>
          <w:sz w:val="24"/>
          <w:szCs w:val="24"/>
        </w:rPr>
      </w:pPr>
      <w:r w:rsidRPr="004D1A88">
        <w:rPr>
          <w:b/>
          <w:sz w:val="24"/>
          <w:szCs w:val="24"/>
        </w:rPr>
        <w:t>Článok 1</w:t>
      </w:r>
    </w:p>
    <w:p w14:paraId="2D3E0658" w14:textId="77777777" w:rsidR="00D16432" w:rsidRPr="004D1A88" w:rsidRDefault="00D16432">
      <w:pPr>
        <w:rPr>
          <w:b/>
          <w:sz w:val="24"/>
          <w:szCs w:val="24"/>
        </w:rPr>
      </w:pPr>
      <w:r w:rsidRPr="004D1A88">
        <w:rPr>
          <w:b/>
          <w:sz w:val="24"/>
          <w:szCs w:val="24"/>
        </w:rPr>
        <w:t xml:space="preserve"> Úvodné ustanovenia </w:t>
      </w:r>
    </w:p>
    <w:p w14:paraId="3F8634F6" w14:textId="2AA34494" w:rsidR="00D16432" w:rsidRDefault="00D16432">
      <w:r>
        <w:t xml:space="preserve">1. </w:t>
      </w:r>
      <w:r w:rsidR="00F6168C">
        <w:t>Obec Vo</w:t>
      </w:r>
      <w:r w:rsidR="00143829">
        <w:t>ľ</w:t>
      </w:r>
      <w:r w:rsidR="00F6168C">
        <w:t xml:space="preserve">a </w:t>
      </w:r>
      <w:r>
        <w:t xml:space="preserve">v súlade § 4 ods. 3 písm. f) zákona č. 369/1990 Zb. o obecnom zriadení v znení neskorších predpisov vykonáva správu </w:t>
      </w:r>
      <w:r w:rsidR="00A07138">
        <w:t>obecného</w:t>
      </w:r>
      <w:r>
        <w:t xml:space="preserve"> cintorín</w:t>
      </w:r>
      <w:r w:rsidR="00143829">
        <w:t>a</w:t>
      </w:r>
      <w:r>
        <w:t>.</w:t>
      </w:r>
    </w:p>
    <w:p w14:paraId="1AAA96CA" w14:textId="66CDD7B0" w:rsidR="00D16432" w:rsidRDefault="00D16432">
      <w:r>
        <w:t xml:space="preserve"> 2. Tento prevádzkový poriadok sa vzťahuje na pohrebisko v obci Vo</w:t>
      </w:r>
      <w:r w:rsidR="00143829">
        <w:t>ľ</w:t>
      </w:r>
      <w:r>
        <w:t>a</w:t>
      </w:r>
    </w:p>
    <w:p w14:paraId="1D67798F" w14:textId="6807709C" w:rsidR="00D16432" w:rsidRDefault="00D16432">
      <w:r>
        <w:t>3. Tento prevádzkový poriadok je záväzný pre prevádzkovateľov pohreb</w:t>
      </w:r>
      <w:r w:rsidR="00143829">
        <w:t>i</w:t>
      </w:r>
      <w:r>
        <w:t>sk</w:t>
      </w:r>
      <w:r w:rsidR="00FD2D03">
        <w:t>a,</w:t>
      </w:r>
      <w:r>
        <w:t xml:space="preserve"> nájomníkov hrobových miest, poskytovateľov služieb na pohrebisku a pre návštevníkov pohrebiska.</w:t>
      </w:r>
    </w:p>
    <w:p w14:paraId="25AF22F1" w14:textId="68C82064" w:rsidR="00D16432" w:rsidRDefault="00D16432">
      <w:r>
        <w:t xml:space="preserve"> 4. Pohrebisko slúži najmä na pochovávanie občanov obce Vo</w:t>
      </w:r>
      <w:r w:rsidR="00143829">
        <w:t>ľ</w:t>
      </w:r>
      <w:r>
        <w:t xml:space="preserve">a. Na pochovanie občanov iných obcí je potrebný súhlas prevádzkovateľa. </w:t>
      </w:r>
    </w:p>
    <w:p w14:paraId="4ADC2FAC" w14:textId="77777777" w:rsidR="00F6168C" w:rsidRPr="004D1A88" w:rsidRDefault="00F6168C">
      <w:pPr>
        <w:rPr>
          <w:b/>
          <w:sz w:val="24"/>
          <w:szCs w:val="24"/>
        </w:rPr>
      </w:pPr>
    </w:p>
    <w:p w14:paraId="7C1DB531" w14:textId="77777777" w:rsidR="00D16432" w:rsidRPr="004D1A88" w:rsidRDefault="00D16432">
      <w:pPr>
        <w:rPr>
          <w:b/>
          <w:sz w:val="24"/>
          <w:szCs w:val="24"/>
        </w:rPr>
      </w:pPr>
      <w:r w:rsidRPr="004D1A88">
        <w:rPr>
          <w:b/>
          <w:sz w:val="24"/>
          <w:szCs w:val="24"/>
        </w:rPr>
        <w:t xml:space="preserve">Článok 2 </w:t>
      </w:r>
    </w:p>
    <w:p w14:paraId="1ABD2598" w14:textId="77777777" w:rsidR="004D1A88" w:rsidRDefault="00D16432">
      <w:r w:rsidRPr="004D1A88">
        <w:rPr>
          <w:b/>
          <w:sz w:val="24"/>
          <w:szCs w:val="24"/>
        </w:rPr>
        <w:t>Identifikačné údaje prevádzkovateľa pohrebiska</w:t>
      </w:r>
      <w:r>
        <w:t xml:space="preserve"> </w:t>
      </w:r>
    </w:p>
    <w:p w14:paraId="6557F762" w14:textId="2CB87FDE" w:rsidR="00D16432" w:rsidRDefault="00D16432">
      <w:r>
        <w:t xml:space="preserve">Prevádzkovateľ pohrebiska: </w:t>
      </w:r>
      <w:r w:rsidR="00143829">
        <w:t>O</w:t>
      </w:r>
      <w:r>
        <w:t>bec Vo</w:t>
      </w:r>
      <w:r w:rsidR="00143829">
        <w:t>ľ</w:t>
      </w:r>
      <w:r>
        <w:t>a , Vo</w:t>
      </w:r>
      <w:r w:rsidR="00143829">
        <w:t>ľ</w:t>
      </w:r>
      <w:r>
        <w:t>a 36, 072</w:t>
      </w:r>
      <w:r w:rsidR="00143829">
        <w:t xml:space="preserve"> </w:t>
      </w:r>
      <w:r>
        <w:t>21,   IČO: 00</w:t>
      </w:r>
      <w:r w:rsidR="00143829">
        <w:t> </w:t>
      </w:r>
      <w:r>
        <w:t>325</w:t>
      </w:r>
      <w:r w:rsidR="00143829">
        <w:t xml:space="preserve"> </w:t>
      </w:r>
      <w:r>
        <w:t>970, Telefón: 056</w:t>
      </w:r>
      <w:r w:rsidR="00143829">
        <w:t>/</w:t>
      </w:r>
      <w:r>
        <w:t>6491494</w:t>
      </w:r>
    </w:p>
    <w:p w14:paraId="7ABA4928" w14:textId="77777777" w:rsidR="00F6168C" w:rsidRDefault="00F6168C"/>
    <w:p w14:paraId="62C2FA52" w14:textId="77777777" w:rsidR="00143829" w:rsidRDefault="00D16432">
      <w:pPr>
        <w:rPr>
          <w:b/>
          <w:sz w:val="24"/>
          <w:szCs w:val="24"/>
        </w:rPr>
      </w:pPr>
      <w:r w:rsidRPr="00104395">
        <w:rPr>
          <w:b/>
          <w:sz w:val="24"/>
          <w:szCs w:val="24"/>
        </w:rPr>
        <w:t xml:space="preserve"> Článok 3</w:t>
      </w:r>
      <w:r w:rsidR="00104395">
        <w:rPr>
          <w:b/>
          <w:sz w:val="24"/>
          <w:szCs w:val="24"/>
        </w:rPr>
        <w:t xml:space="preserve">  </w:t>
      </w:r>
    </w:p>
    <w:p w14:paraId="57958C93" w14:textId="3D0E258A" w:rsidR="00F6168C" w:rsidRPr="00104395" w:rsidRDefault="00D16432">
      <w:pPr>
        <w:rPr>
          <w:b/>
          <w:sz w:val="24"/>
          <w:szCs w:val="24"/>
        </w:rPr>
      </w:pPr>
      <w:r w:rsidRPr="00104395">
        <w:rPr>
          <w:b/>
          <w:sz w:val="24"/>
          <w:szCs w:val="24"/>
        </w:rPr>
        <w:t xml:space="preserve">Popis </w:t>
      </w:r>
    </w:p>
    <w:p w14:paraId="1F3EC5C9" w14:textId="1E9FC57F" w:rsidR="00F6168C" w:rsidRDefault="00D16432" w:rsidP="00F6168C">
      <w:pPr>
        <w:pStyle w:val="Odsekzoznamu"/>
        <w:numPr>
          <w:ilvl w:val="0"/>
          <w:numId w:val="1"/>
        </w:numPr>
      </w:pPr>
      <w:r>
        <w:t>Pohrebisko v</w:t>
      </w:r>
      <w:r w:rsidR="00F6168C">
        <w:t> obci Vo</w:t>
      </w:r>
      <w:r w:rsidR="00143829">
        <w:t>ľ</w:t>
      </w:r>
      <w:r w:rsidR="00F6168C">
        <w:t xml:space="preserve">a </w:t>
      </w:r>
      <w:r>
        <w:t>sa nachádza v intraviláne obce Vo</w:t>
      </w:r>
      <w:r w:rsidR="00143829">
        <w:t>ľ</w:t>
      </w:r>
      <w:r>
        <w:t>a.</w:t>
      </w:r>
    </w:p>
    <w:p w14:paraId="46367674" w14:textId="77777777" w:rsidR="007A2135" w:rsidRDefault="00D16432" w:rsidP="007A2135">
      <w:pPr>
        <w:pStyle w:val="Odsekzoznamu"/>
        <w:numPr>
          <w:ilvl w:val="0"/>
          <w:numId w:val="1"/>
        </w:numPr>
      </w:pPr>
      <w:r>
        <w:t xml:space="preserve"> </w:t>
      </w:r>
      <w:r w:rsidR="007A2135">
        <w:t xml:space="preserve">Pohrebisko slúži výlučne na pochovanie ľudských pozostatkov do hrobu alebo hrobky na    </w:t>
      </w:r>
    </w:p>
    <w:p w14:paraId="326B1017" w14:textId="77777777" w:rsidR="007A2135" w:rsidRDefault="007A2135" w:rsidP="007A2135">
      <w:pPr>
        <w:pStyle w:val="Odsekzoznamu"/>
      </w:pPr>
      <w:r>
        <w:t xml:space="preserve">pohrebisku. </w:t>
      </w:r>
    </w:p>
    <w:p w14:paraId="505514ED" w14:textId="77777777" w:rsidR="00F6168C" w:rsidRDefault="00D16432" w:rsidP="00F6168C">
      <w:pPr>
        <w:pStyle w:val="Odsekzoznamu"/>
        <w:numPr>
          <w:ilvl w:val="0"/>
          <w:numId w:val="1"/>
        </w:numPr>
      </w:pPr>
      <w:r>
        <w:t>V oplotenom areáli pohrebiska sa nachádza budova, v ktorej je k dispozícii obradná sieň a chladiace zariadenie.</w:t>
      </w:r>
    </w:p>
    <w:p w14:paraId="6B10A861" w14:textId="413ADC4A" w:rsidR="00D16432" w:rsidRDefault="00F6168C" w:rsidP="00F6168C">
      <w:pPr>
        <w:pStyle w:val="Odsekzoznamu"/>
        <w:numPr>
          <w:ilvl w:val="0"/>
          <w:numId w:val="1"/>
        </w:numPr>
      </w:pPr>
      <w:r>
        <w:t xml:space="preserve"> K </w:t>
      </w:r>
      <w:r w:rsidR="004D1A88">
        <w:t>užívaniu</w:t>
      </w:r>
      <w:r>
        <w:t xml:space="preserve"> je tam aj zdroj pitnej </w:t>
      </w:r>
      <w:r w:rsidR="004D1A88">
        <w:t>vody, malé</w:t>
      </w:r>
      <w:r>
        <w:t xml:space="preserve"> </w:t>
      </w:r>
      <w:r w:rsidR="004D1A88">
        <w:t>náradie</w:t>
      </w:r>
      <w:r>
        <w:t xml:space="preserve"> na upratovanie , </w:t>
      </w:r>
      <w:r w:rsidR="004D1A88">
        <w:t>informačná</w:t>
      </w:r>
      <w:r>
        <w:t xml:space="preserve"> tabu</w:t>
      </w:r>
      <w:r w:rsidR="00143829">
        <w:t>ľ</w:t>
      </w:r>
      <w:r>
        <w:t xml:space="preserve">a a zberne </w:t>
      </w:r>
      <w:r w:rsidR="004D1A88">
        <w:t>nádoby</w:t>
      </w:r>
      <w:r>
        <w:t xml:space="preserve"> na odpad.</w:t>
      </w:r>
    </w:p>
    <w:p w14:paraId="79187ABC" w14:textId="78B3794B" w:rsidR="00F6168C" w:rsidRDefault="00D16432" w:rsidP="00F6168C">
      <w:pPr>
        <w:pStyle w:val="Odsekzoznamu"/>
        <w:numPr>
          <w:ilvl w:val="0"/>
          <w:numId w:val="1"/>
        </w:numPr>
      </w:pPr>
      <w:r>
        <w:t>Na pohrebisku vykonáva obec</w:t>
      </w:r>
      <w:r w:rsidR="00F6168C">
        <w:t xml:space="preserve"> </w:t>
      </w:r>
      <w:r>
        <w:t>Vo</w:t>
      </w:r>
      <w:r w:rsidR="00143829">
        <w:t>ľ</w:t>
      </w:r>
      <w:r>
        <w:t>a výlučne správcovstvo, obec Vo</w:t>
      </w:r>
      <w:r w:rsidR="00143829">
        <w:t>ľ</w:t>
      </w:r>
      <w:r>
        <w:t xml:space="preserve">a nie je vlastníkom parciel, </w:t>
      </w:r>
    </w:p>
    <w:p w14:paraId="3B2974E9" w14:textId="77777777" w:rsidR="00D16432" w:rsidRDefault="00D16432" w:rsidP="00F6168C">
      <w:pPr>
        <w:pStyle w:val="Odsekzoznamu"/>
      </w:pPr>
      <w:r>
        <w:t xml:space="preserve">na ktorých sú pohrebiská zriadené. </w:t>
      </w:r>
    </w:p>
    <w:p w14:paraId="4076D6CD" w14:textId="77777777" w:rsidR="00D16432" w:rsidRDefault="00D16432">
      <w:r>
        <w:t xml:space="preserve">  Rozsah služieb poskytovaných na pohrebisku</w:t>
      </w:r>
      <w:r w:rsidR="00F6168C">
        <w:t>:</w:t>
      </w:r>
      <w:r>
        <w:t xml:space="preserve"> </w:t>
      </w:r>
    </w:p>
    <w:p w14:paraId="2A1B4D3E" w14:textId="18412DCF" w:rsidR="00D16432" w:rsidRDefault="00D16432">
      <w:r>
        <w:t>a) správa a údržba pohrebiska</w:t>
      </w:r>
      <w:r w:rsidR="00143829">
        <w:t>,</w:t>
      </w:r>
    </w:p>
    <w:p w14:paraId="746F0409" w14:textId="77777777" w:rsidR="00D16432" w:rsidRDefault="00D16432">
      <w:r>
        <w:t xml:space="preserve"> b) správa a údržba chodníkov a zelene na pohrebisku, </w:t>
      </w:r>
    </w:p>
    <w:p w14:paraId="61FAB62B" w14:textId="77777777" w:rsidR="00D16432" w:rsidRDefault="00D16432">
      <w:r>
        <w:t xml:space="preserve">c) vedenie evidencie súvisiacej s prevádzkovaním pohrebiska, </w:t>
      </w:r>
    </w:p>
    <w:p w14:paraId="6A2B74D9" w14:textId="77777777" w:rsidR="00D16432" w:rsidRDefault="00D16432">
      <w:r>
        <w:t xml:space="preserve">d) správa budov, ak sú na pohrebisku vybudované, </w:t>
      </w:r>
    </w:p>
    <w:p w14:paraId="202E91E2" w14:textId="17870B16" w:rsidR="00D16432" w:rsidRDefault="00D16432">
      <w:r>
        <w:t>e) zabezpečenie funkčného chladiaceho zariadenia na pohrebisku</w:t>
      </w:r>
      <w:r w:rsidR="00143829">
        <w:t>,</w:t>
      </w:r>
      <w:r>
        <w:t xml:space="preserve"> </w:t>
      </w:r>
    </w:p>
    <w:p w14:paraId="359F57E7" w14:textId="77777777" w:rsidR="00D16432" w:rsidRDefault="00D16432">
      <w:r>
        <w:t xml:space="preserve">f) vymeriavanie miesta hrobov na základe mapy cintorína, </w:t>
      </w:r>
    </w:p>
    <w:p w14:paraId="3CFC19BA" w14:textId="77777777" w:rsidR="00D16432" w:rsidRDefault="00D16432">
      <w:r>
        <w:lastRenderedPageBreak/>
        <w:t>g) dodávka úžitkovej vody,</w:t>
      </w:r>
    </w:p>
    <w:p w14:paraId="2E73C21F" w14:textId="77777777" w:rsidR="00F6168C" w:rsidRDefault="00D16432">
      <w:r>
        <w:t xml:space="preserve"> h) zber a odvoz odpadu z pohrebiska, </w:t>
      </w:r>
    </w:p>
    <w:p w14:paraId="29EAF907" w14:textId="77777777" w:rsidR="00D16432" w:rsidRDefault="00D16432">
      <w:r>
        <w:t xml:space="preserve"> j) sprístupňovanie pohrebiska verejnosti </w:t>
      </w:r>
    </w:p>
    <w:p w14:paraId="261BC0B3" w14:textId="77777777" w:rsidR="004058C2" w:rsidRDefault="004058C2">
      <w:pPr>
        <w:rPr>
          <w:b/>
          <w:sz w:val="24"/>
          <w:szCs w:val="24"/>
        </w:rPr>
      </w:pPr>
    </w:p>
    <w:p w14:paraId="2FCCC054" w14:textId="4A1F1955" w:rsidR="00143829" w:rsidRDefault="00D16432">
      <w:pPr>
        <w:rPr>
          <w:b/>
          <w:sz w:val="24"/>
          <w:szCs w:val="24"/>
        </w:rPr>
      </w:pPr>
      <w:r w:rsidRPr="00104395">
        <w:rPr>
          <w:b/>
          <w:sz w:val="24"/>
          <w:szCs w:val="24"/>
        </w:rPr>
        <w:t xml:space="preserve">Článok </w:t>
      </w:r>
      <w:r w:rsidR="00517873">
        <w:rPr>
          <w:b/>
          <w:sz w:val="24"/>
          <w:szCs w:val="24"/>
        </w:rPr>
        <w:t>4</w:t>
      </w:r>
      <w:r w:rsidRPr="00104395">
        <w:rPr>
          <w:b/>
          <w:sz w:val="24"/>
          <w:szCs w:val="24"/>
        </w:rPr>
        <w:t xml:space="preserve"> </w:t>
      </w:r>
    </w:p>
    <w:p w14:paraId="3F8218E8" w14:textId="32C0F6E7" w:rsidR="00D16432" w:rsidRPr="00104395" w:rsidRDefault="00D16432">
      <w:pPr>
        <w:rPr>
          <w:b/>
          <w:sz w:val="24"/>
          <w:szCs w:val="24"/>
        </w:rPr>
      </w:pPr>
      <w:r w:rsidRPr="00104395">
        <w:rPr>
          <w:b/>
          <w:sz w:val="24"/>
          <w:szCs w:val="24"/>
        </w:rPr>
        <w:t xml:space="preserve">Povinnosti nájomcu pri údržbe hrobového miesta </w:t>
      </w:r>
    </w:p>
    <w:p w14:paraId="7D024B8D" w14:textId="257790FF" w:rsidR="00D16432" w:rsidRDefault="00D16432">
      <w:r>
        <w:t xml:space="preserve">1. Právo užívať hrobové miesto vzniká na základe </w:t>
      </w:r>
      <w:r w:rsidR="00FD2D03">
        <w:t>potvrdenia o</w:t>
      </w:r>
      <w:r w:rsidR="007D060F">
        <w:t xml:space="preserve"> </w:t>
      </w:r>
      <w:r w:rsidR="00B00913">
        <w:t> </w:t>
      </w:r>
      <w:r w:rsidR="007D060F">
        <w:t>trval</w:t>
      </w:r>
      <w:r w:rsidR="00FD2D03">
        <w:t>om</w:t>
      </w:r>
      <w:r w:rsidR="00B00913">
        <w:t xml:space="preserve"> </w:t>
      </w:r>
      <w:r w:rsidR="007D060F">
        <w:t>pobyte v obci Vo</w:t>
      </w:r>
      <w:r w:rsidR="00143829">
        <w:t>ľ</w:t>
      </w:r>
      <w:r w:rsidR="007D060F">
        <w:t xml:space="preserve">a </w:t>
      </w:r>
      <w:r w:rsidR="00B00913">
        <w:t xml:space="preserve">alebo </w:t>
      </w:r>
      <w:r w:rsidR="00FD2D03">
        <w:t>potvrdením</w:t>
      </w:r>
      <w:r w:rsidR="00B00913">
        <w:t xml:space="preserve"> o </w:t>
      </w:r>
      <w:r w:rsidR="00FD2D03">
        <w:t>zaplatení</w:t>
      </w:r>
      <w:r w:rsidR="00B00913">
        <w:t xml:space="preserve"> poplatku pre </w:t>
      </w:r>
      <w:r w:rsidR="00FD2D03">
        <w:t>zosnulých</w:t>
      </w:r>
      <w:r w:rsidR="00B00913">
        <w:t xml:space="preserve"> </w:t>
      </w:r>
      <w:r w:rsidR="00FD2D03">
        <w:t>ktorý</w:t>
      </w:r>
      <w:r w:rsidR="00B00913">
        <w:t xml:space="preserve"> nemali </w:t>
      </w:r>
      <w:r w:rsidR="00FD2D03">
        <w:t>trvalý</w:t>
      </w:r>
      <w:r w:rsidR="00B00913">
        <w:t xml:space="preserve"> pobyt v obci Vo</w:t>
      </w:r>
      <w:r w:rsidR="00143829">
        <w:t>ľ</w:t>
      </w:r>
      <w:r w:rsidR="00B00913">
        <w:t>a. Doba</w:t>
      </w:r>
      <w:r>
        <w:t xml:space="preserve"> </w:t>
      </w:r>
      <w:r w:rsidR="00FD2D03">
        <w:t>prenájmu</w:t>
      </w:r>
      <w:r w:rsidR="00B00913">
        <w:t xml:space="preserve"> </w:t>
      </w:r>
      <w:r>
        <w:t xml:space="preserve">sa uzatvára na </w:t>
      </w:r>
      <w:r w:rsidR="00FD2D03">
        <w:t>neurčito</w:t>
      </w:r>
      <w:r w:rsidR="00B00913">
        <w:t xml:space="preserve"> </w:t>
      </w:r>
      <w:r>
        <w:t xml:space="preserve">minimálne na 10 rokov, v súlade s tlecou dobou. </w:t>
      </w:r>
    </w:p>
    <w:p w14:paraId="5C19672B" w14:textId="7F471EDE" w:rsidR="00D16432" w:rsidRDefault="00D16432">
      <w:r>
        <w:t xml:space="preserve">2. </w:t>
      </w:r>
      <w:r w:rsidR="00B00913">
        <w:t>N</w:t>
      </w:r>
      <w:r>
        <w:t xml:space="preserve">ájomca nenadobúda vlastnícke právo k hrobovému miestu. Vlastníctvom nájomcu môže byť len príslušenstvo hrobu, ak ho nájomca vybudoval na vlastné náklady. Nájomca nie je oprávnený dať hrobové miesto do podnájmu. </w:t>
      </w:r>
    </w:p>
    <w:p w14:paraId="5597BBB4" w14:textId="77777777" w:rsidR="00D16432" w:rsidRDefault="00D16432">
      <w:r>
        <w:t xml:space="preserve">3. Právo užívať hrobové miesto oprávňuje nájomcu uložiť ľudské pozostatky alebo ľudské ostatky do hrobového miesta a nakladať s týmto hrobovým miestom podľa obsahu nájomnej zmluvy, ustanovení tohto prevádzkového poriadku, pokynov prevádzkovateľa pohrebiska, ktoré sú v súlade s týmto prevádzkovým poriadkom a ostatnými všeobecne záväznými predpismi, týkajúcimi sa prevádzkovania pohrebísk. </w:t>
      </w:r>
    </w:p>
    <w:p w14:paraId="3908D57D" w14:textId="30A04F1E" w:rsidR="00D16432" w:rsidRDefault="00D16432">
      <w:r>
        <w:t xml:space="preserve">4. </w:t>
      </w:r>
      <w:r w:rsidR="00B00913">
        <w:t>N</w:t>
      </w:r>
      <w:r>
        <w:t xml:space="preserve">ájomca </w:t>
      </w:r>
      <w:r w:rsidR="00B00913">
        <w:t xml:space="preserve">je </w:t>
      </w:r>
      <w:r>
        <w:t>povinný toto miesto označiť spôsobom na pohrebisku obvyklým a upraviť tak, aby nebol narušený estetický vzhľad pohrebiska. Nájomca je oprávnený v súlade s obsahom zmluvy o nájme a pokynmi prevádzkovateľa pohrebiska zriadiť na prenajatom mieste hrob, hrobku alebo urnové miesto, vrátane vybudovania príslušenstva hrobu, s následnou možnosťou uložiť na tomto mieste ľudské pozostatky alebo ľudské ostatky</w:t>
      </w:r>
      <w:r w:rsidR="00F6168C">
        <w:t xml:space="preserve"> so s</w:t>
      </w:r>
      <w:r w:rsidR="00143829">
        <w:t>ú</w:t>
      </w:r>
      <w:r w:rsidR="00F6168C">
        <w:t>hlasom prev</w:t>
      </w:r>
      <w:r w:rsidR="00143829">
        <w:t>á</w:t>
      </w:r>
      <w:r w:rsidR="00F6168C">
        <w:t>dzkovate</w:t>
      </w:r>
      <w:r w:rsidR="00143829">
        <w:t>ľ</w:t>
      </w:r>
      <w:r w:rsidR="00F6168C">
        <w:t>a</w:t>
      </w:r>
      <w:r w:rsidR="00B00913">
        <w:t xml:space="preserve"> a pokynmi v tomto poriadku. </w:t>
      </w:r>
      <w:r>
        <w:t>V prípade, že ide o hrobku, musí byť jej vybudovanie, najmä jej rozsah a forma vopred schválená prevádzkovateľom pohrebiska.</w:t>
      </w:r>
    </w:p>
    <w:p w14:paraId="5ACFEA19" w14:textId="7913E43C" w:rsidR="00D16432" w:rsidRDefault="00D16432">
      <w:r>
        <w:t xml:space="preserve"> 5. K zriadeniu stavby na prenajatom hrobovom mieste (napr. základy, obruba, hrobka, pomník, náhrobná doska, náhrobný kameň, oplotenie) alebo k jej úprave je potrebný predchádzajúci súhlas prevádzkovateľa pohrebiska. Pri realizácii stavby je nájomca povinný sa riadiť podmienkami (rozmery, tvar stavby, použitý materiál, umelecko</w:t>
      </w:r>
      <w:r w:rsidR="00143829">
        <w:t>-</w:t>
      </w:r>
      <w:r>
        <w:t xml:space="preserve">architektonický vzhľad) stanovenými prevádzkovateľom pohrebiska a je povinný dodržať všeobecné podmienky z hľadiska ochrany zdravia a bezpečnosti pri práci. Nájomca realizuje stavbu na vlastné náklady, vrátane nákladov na odvoz odpadu ako aj zhodnotenie odpadu podľa platnej legislatívy.  </w:t>
      </w:r>
    </w:p>
    <w:p w14:paraId="7554A2DC" w14:textId="7DF203DD" w:rsidR="00D16432" w:rsidRDefault="00B00913">
      <w:r>
        <w:t>6</w:t>
      </w:r>
      <w:r w:rsidR="00D16432">
        <w:t xml:space="preserve">. Práce na pohrebisku, okrem bežnej údržby prenajatého hrobového miesta, možno vykonávať len so súhlasom prevádzkovateľa pohrebiska. </w:t>
      </w:r>
      <w:r w:rsidR="00DB1BC2">
        <w:t>Musia byt ohlásene vopred!</w:t>
      </w:r>
    </w:p>
    <w:p w14:paraId="4AF8D3B3" w14:textId="1EBDF7AD" w:rsidR="00D16432" w:rsidRDefault="00B00913">
      <w:r>
        <w:t>7</w:t>
      </w:r>
      <w:r w:rsidR="00D16432">
        <w:t>. Osoby, ktoré na pohrebisku vykonávajú práce pre nájomcu hrobového miesta, sú povinné riadiť sa pokynmi prevádzkovateľa pohrebiska</w:t>
      </w:r>
      <w:r w:rsidR="00DB1BC2">
        <w:t>.</w:t>
      </w:r>
    </w:p>
    <w:p w14:paraId="46DE4495" w14:textId="607FE405" w:rsidR="00D16432" w:rsidRDefault="00D16432">
      <w:r>
        <w:t xml:space="preserve"> </w:t>
      </w:r>
      <w:r w:rsidR="00B00913">
        <w:t>8</w:t>
      </w:r>
      <w:r>
        <w:t xml:space="preserve">. Nájomca je povinný na vlastné náklady udržiavať prenajaté hrobové miesto v riadnom stave, hrobové miesto musí byť najmä pokosené, odburinené, očistené od rôznych nánosov a pomníky alebo iné príslušenstvo hrobu musia byť osadené tak, aby neohrozovali iných návštevníkov pohrebiska alebo okolité hrobové miesta. Ukladať demontované pomníky a ich súčasti na pohrebisku nájomcami hrobových miest je zakázané. </w:t>
      </w:r>
    </w:p>
    <w:p w14:paraId="57F9D7B4" w14:textId="28F9F5E2" w:rsidR="00D16432" w:rsidRDefault="00B00913">
      <w:r>
        <w:t>9</w:t>
      </w:r>
      <w:r w:rsidR="00D16432">
        <w:t>. Pri užívaní hrobového miesta nesmie nájomca žiadnym spôsobom manipulovať s ľudskými ostatkami. S urnami s popolom môže nájomca manipulovať a ukladať ich na pohrebisku len s vedomím prevádzkovateľa pohrebiska.</w:t>
      </w:r>
    </w:p>
    <w:p w14:paraId="26D4EA7C" w14:textId="68708A02" w:rsidR="00D16432" w:rsidRDefault="00D16432">
      <w:r>
        <w:t xml:space="preserve"> 1</w:t>
      </w:r>
      <w:r w:rsidR="00B00913">
        <w:t>0</w:t>
      </w:r>
      <w:r>
        <w:t xml:space="preserve">. Nájomca nesmie uskutočňovať zásahy do existujúcej zelene, vysádzať stromy a kríky na pohrebisku, ani umiestňovať lavičky bez predchádzajúceho písomného súhlasu prevádzkovateľa pohrebiska. </w:t>
      </w:r>
    </w:p>
    <w:p w14:paraId="51346592" w14:textId="73E1D9C3" w:rsidR="00D16432" w:rsidRDefault="00D16432">
      <w:r>
        <w:t>1</w:t>
      </w:r>
      <w:r w:rsidR="00B00913">
        <w:t>1</w:t>
      </w:r>
      <w:r>
        <w:t>. V prípade, že príslušenstvo hrobu ohrozuje bezpečnosť prevádzky na pohrebisku, zdravie, životy alebo majetok ďalších osôb, je nájomca hrobového miesta povinný bez zbytočného odkladu zabezpečiť na vlastné náklady nápravu. Ak tak neurobí ani po výzve prevádzkovateľa pohrebiska, je prevádzkovateľ pohrebiska oprávnený upraviť príslušenstvo hrobu tak, aby bola zaistená bezpečnosť, a to na náklady a riziko nájomcu hrobového miesta.</w:t>
      </w:r>
    </w:p>
    <w:p w14:paraId="622979AA" w14:textId="5A83DA6F" w:rsidR="00D16432" w:rsidRDefault="00D16432">
      <w:r>
        <w:lastRenderedPageBreak/>
        <w:t xml:space="preserve"> 1</w:t>
      </w:r>
      <w:r w:rsidR="00B00913">
        <w:t>2</w:t>
      </w:r>
      <w:r>
        <w:t xml:space="preserve">. Nájomca nesmie odkladať časti príslušenstva hrobu na iné hrobové miesta alebo ich opierať o susedné príslušenstvo hrobu. </w:t>
      </w:r>
    </w:p>
    <w:p w14:paraId="6C2D509D" w14:textId="6707D7A4" w:rsidR="00D16432" w:rsidRDefault="00D16432">
      <w:r>
        <w:t>1</w:t>
      </w:r>
      <w:r w:rsidR="00B00913">
        <w:t>3</w:t>
      </w:r>
      <w:r>
        <w:t xml:space="preserve">. Nájomca hrobového miesta je povinný písomne oznámiť prevádzkovateľovi pohrebiska všetky zmeny údajov, ktoré sú potrebné na vedenie evidencie hrobových miest. </w:t>
      </w:r>
    </w:p>
    <w:p w14:paraId="02A109BB" w14:textId="77777777" w:rsidR="004058C2" w:rsidRDefault="004058C2">
      <w:pPr>
        <w:rPr>
          <w:b/>
          <w:sz w:val="24"/>
          <w:szCs w:val="24"/>
        </w:rPr>
      </w:pPr>
    </w:p>
    <w:p w14:paraId="217A796B" w14:textId="11BC5F4F" w:rsidR="00DB1BC2" w:rsidRPr="00104395" w:rsidRDefault="00D16432">
      <w:pPr>
        <w:rPr>
          <w:b/>
          <w:sz w:val="24"/>
          <w:szCs w:val="24"/>
        </w:rPr>
      </w:pPr>
      <w:r w:rsidRPr="00104395">
        <w:rPr>
          <w:b/>
          <w:sz w:val="24"/>
          <w:szCs w:val="24"/>
        </w:rPr>
        <w:t xml:space="preserve">Článok </w:t>
      </w:r>
      <w:r w:rsidR="00517873">
        <w:rPr>
          <w:b/>
          <w:sz w:val="24"/>
          <w:szCs w:val="24"/>
        </w:rPr>
        <w:t>5</w:t>
      </w:r>
    </w:p>
    <w:p w14:paraId="7290C460" w14:textId="77777777" w:rsidR="00D16432" w:rsidRPr="00104395" w:rsidRDefault="00D16432">
      <w:pPr>
        <w:rPr>
          <w:b/>
          <w:sz w:val="24"/>
          <w:szCs w:val="24"/>
        </w:rPr>
      </w:pPr>
      <w:r w:rsidRPr="00104395">
        <w:rPr>
          <w:b/>
          <w:sz w:val="24"/>
          <w:szCs w:val="24"/>
        </w:rPr>
        <w:t xml:space="preserve"> Povinnosti prevádzkovateľa </w:t>
      </w:r>
    </w:p>
    <w:p w14:paraId="36CA9428" w14:textId="77777777" w:rsidR="00D16432" w:rsidRDefault="00D16432">
      <w:r>
        <w:t xml:space="preserve">1. Prevádzkovateľ </w:t>
      </w:r>
      <w:r w:rsidR="004D1A88">
        <w:t>napomáha</w:t>
      </w:r>
      <w:r w:rsidR="00DB1BC2">
        <w:t xml:space="preserve"> a </w:t>
      </w:r>
      <w:r w:rsidR="004D1A88">
        <w:t>povoľuje</w:t>
      </w:r>
      <w:r>
        <w:t xml:space="preserve"> pochovávanie, vedie evidenciu o prideľovaní hrobových miest, stará sa o vzhľad cintorína, vykonáva dozor na cintoríne . Ďalej udržiava zariadenie domu smútku, čistí chodníky, zabezpečuje možnosť odkladania odpadov do  kontajnerov, ich sústavný vývoz a odvoz a zásobovanie vodou. </w:t>
      </w:r>
    </w:p>
    <w:p w14:paraId="14A290FC" w14:textId="77777777" w:rsidR="00D16432" w:rsidRDefault="00D16432">
      <w:r>
        <w:t xml:space="preserve"> 2. Prevádzkovateľ rozdeľuje pohrebisko na jednotlivé časti, v ktorých prideľuje miesta pre hrob, hrobku a urnu. </w:t>
      </w:r>
    </w:p>
    <w:p w14:paraId="3BA0CDD7" w14:textId="77777777" w:rsidR="00D16432" w:rsidRDefault="00D16432">
      <w:r>
        <w:t xml:space="preserve">3. Prevádzkovateľ sa stará o sústavnú údržbu zelene v cintoríne. Na miestach, ktoré nie sú prenajaté, postupným budovaním vyhradí miesta (zelené pásy oddeľujúce jednotlivé sektory) na výsadbu zelene. </w:t>
      </w:r>
    </w:p>
    <w:p w14:paraId="23059716" w14:textId="77777777" w:rsidR="00D16432" w:rsidRDefault="004D1A88">
      <w:r>
        <w:t>4</w:t>
      </w:r>
      <w:r w:rsidR="00D16432">
        <w:t>. Prevádzkovateľ sa pri svojej činnosti riadi prevádzkovým poriadkom pohrebiska.</w:t>
      </w:r>
    </w:p>
    <w:p w14:paraId="31EE173D" w14:textId="77777777" w:rsidR="004058C2" w:rsidRDefault="004058C2"/>
    <w:p w14:paraId="19E0512C" w14:textId="76FF0EF7" w:rsidR="00DB1BC2" w:rsidRPr="00A74E8B" w:rsidRDefault="00D16432">
      <w:pPr>
        <w:rPr>
          <w:b/>
          <w:sz w:val="24"/>
          <w:szCs w:val="24"/>
        </w:rPr>
      </w:pPr>
      <w:r>
        <w:t xml:space="preserve"> </w:t>
      </w:r>
      <w:r w:rsidRPr="00A74E8B">
        <w:rPr>
          <w:b/>
          <w:sz w:val="24"/>
          <w:szCs w:val="24"/>
        </w:rPr>
        <w:t xml:space="preserve">Článok </w:t>
      </w:r>
      <w:r w:rsidR="00517873">
        <w:rPr>
          <w:b/>
          <w:sz w:val="24"/>
          <w:szCs w:val="24"/>
        </w:rPr>
        <w:t>6</w:t>
      </w:r>
      <w:r w:rsidRPr="00A74E8B">
        <w:rPr>
          <w:b/>
          <w:sz w:val="24"/>
          <w:szCs w:val="24"/>
        </w:rPr>
        <w:t xml:space="preserve"> </w:t>
      </w:r>
    </w:p>
    <w:p w14:paraId="4D96C32D" w14:textId="77777777" w:rsidR="00D16432" w:rsidRPr="00A74E8B" w:rsidRDefault="00D16432">
      <w:pPr>
        <w:rPr>
          <w:b/>
          <w:sz w:val="24"/>
          <w:szCs w:val="24"/>
        </w:rPr>
      </w:pPr>
      <w:r w:rsidRPr="00A74E8B">
        <w:rPr>
          <w:b/>
          <w:sz w:val="24"/>
          <w:szCs w:val="24"/>
        </w:rPr>
        <w:t xml:space="preserve">Povinnosti návštevníkov pohrebiska v súvislosti s udržiavaním poriadku na pohrebisku a zachovaním dôstojnosti týchto miest </w:t>
      </w:r>
    </w:p>
    <w:p w14:paraId="2BCA660C" w14:textId="77777777" w:rsidR="00D16432" w:rsidRDefault="00D16432">
      <w:r>
        <w:t>1. Návštevníci pohrebiska sú povinní dodržiavať ustanovenia tohto prevádzkového poriadku a zachovávať dôstojnosť pohrebiska.</w:t>
      </w:r>
    </w:p>
    <w:p w14:paraId="0EB9A5E4" w14:textId="77777777" w:rsidR="0036591D" w:rsidRDefault="00D16432">
      <w:r>
        <w:t xml:space="preserve"> 2. Povinnosti návštevníkov pohrebiska v súvislosti s udržiavaním poriadku na pohrebisku a zachovaním dôstojnosti tohto miesta sa vzťahujú obdobne na nájomcov hrobových miest a poskytovateľov služieb na pohrebisku. </w:t>
      </w:r>
    </w:p>
    <w:p w14:paraId="031DD2E8" w14:textId="77777777" w:rsidR="0036591D" w:rsidRDefault="00D16432">
      <w:r>
        <w:t xml:space="preserve">3. Návštevníci pohrebiska sú povinní správať sa na pohrebisku spôsobom zodpovedajúcim piete miesta a sú povinní zdržať sa takého správania, ktoré by sa dotýkalo dôstojnosti zomretých alebo mravného cítenia pozostalých a verejnosti. </w:t>
      </w:r>
    </w:p>
    <w:p w14:paraId="2A30AECD" w14:textId="77777777" w:rsidR="0036591D" w:rsidRDefault="00D16432">
      <w:r>
        <w:t xml:space="preserve">4. Na pohrebisku možno rozsvecovať kahance a sviečky len na hrobovom mieste alebo na mieste na to vyhradenom tak, aby nevzniklo nebezpečenstvo požiaru, prípadne poškodenie iných hrobových miest alebo vybavenosti pohrebiska. </w:t>
      </w:r>
    </w:p>
    <w:p w14:paraId="28AEC1DF" w14:textId="77777777" w:rsidR="0036591D" w:rsidRDefault="00D16432">
      <w:r>
        <w:t xml:space="preserve">5. Voda na pohrebiskách je určená len na prevádzkové účely, polievanie zelene hrobových miest a na čistenie zariadení hrobových miest. </w:t>
      </w:r>
    </w:p>
    <w:p w14:paraId="535058DC" w14:textId="77777777" w:rsidR="00DB1BC2" w:rsidRDefault="00D16432">
      <w:r>
        <w:t xml:space="preserve">6. Vstup s motorovým vozidlom na pohrebisko </w:t>
      </w:r>
      <w:r w:rsidR="00DB1BC2">
        <w:t xml:space="preserve"> </w:t>
      </w:r>
      <w:r>
        <w:t xml:space="preserve">je povolený iba po </w:t>
      </w:r>
      <w:r w:rsidR="004D1A88">
        <w:t>súhlase</w:t>
      </w:r>
      <w:r w:rsidR="00DB1BC2">
        <w:t xml:space="preserve"> </w:t>
      </w:r>
      <w:r w:rsidR="004D1A88">
        <w:t>prevádzkovateľa</w:t>
      </w:r>
      <w:r w:rsidR="00DB1BC2">
        <w:t xml:space="preserve"> </w:t>
      </w:r>
      <w:r>
        <w:t xml:space="preserve"> a to na prepravu: </w:t>
      </w:r>
    </w:p>
    <w:p w14:paraId="4C6DC963" w14:textId="77777777" w:rsidR="00DB1BC2" w:rsidRDefault="00D16432">
      <w:r>
        <w:t>a) rakvy s ľudskými pozostatkami do domu smútku (ak je zriadený) na vykonanie pohrebného obradu alebo uloženie rakvy s ľudskými pozostatkami do chladiaceho zariadenia, na miesto pochovania a na dovoz vencov na pohreb,</w:t>
      </w:r>
    </w:p>
    <w:p w14:paraId="2AD3B029" w14:textId="77777777" w:rsidR="00DB1BC2" w:rsidRDefault="00D16432">
      <w:r>
        <w:t xml:space="preserve"> b) materiálu potrebného na výstavbu a rekonštrukciu pomníkov, náhrobných kameňov, náhrobných dosiek a inú úpravu hrobového miesta. </w:t>
      </w:r>
    </w:p>
    <w:p w14:paraId="75A7CB8C" w14:textId="77777777" w:rsidR="00B57DC3" w:rsidRDefault="00D16432">
      <w:r>
        <w:t>7. Prevádzkovateľ pohrebiska môže z priestorov pohrebiska vodičov s motorovými vozidlami, ak nedodržiavajú poriadok alebo pokyny prevádzkovateľa pohrebiska, vykázať.</w:t>
      </w:r>
    </w:p>
    <w:p w14:paraId="1619DC87" w14:textId="37A9517C" w:rsidR="0036591D" w:rsidRDefault="00D16432">
      <w:r>
        <w:t xml:space="preserve"> </w:t>
      </w:r>
    </w:p>
    <w:p w14:paraId="58C8F0C2" w14:textId="77777777" w:rsidR="004058C2" w:rsidRDefault="004058C2">
      <w:pPr>
        <w:rPr>
          <w:b/>
          <w:sz w:val="24"/>
          <w:szCs w:val="24"/>
        </w:rPr>
      </w:pPr>
    </w:p>
    <w:p w14:paraId="72DF470D" w14:textId="15FE5328" w:rsidR="00DB1BC2" w:rsidRPr="00A74E8B" w:rsidRDefault="00D16432">
      <w:pPr>
        <w:rPr>
          <w:b/>
          <w:sz w:val="24"/>
          <w:szCs w:val="24"/>
        </w:rPr>
      </w:pPr>
      <w:r w:rsidRPr="00A74E8B">
        <w:rPr>
          <w:b/>
          <w:sz w:val="24"/>
          <w:szCs w:val="24"/>
        </w:rPr>
        <w:lastRenderedPageBreak/>
        <w:t xml:space="preserve">Článok </w:t>
      </w:r>
      <w:r w:rsidR="00517873">
        <w:rPr>
          <w:b/>
          <w:sz w:val="24"/>
          <w:szCs w:val="24"/>
        </w:rPr>
        <w:t>7</w:t>
      </w:r>
    </w:p>
    <w:p w14:paraId="7AB5A425" w14:textId="77777777" w:rsidR="0036591D" w:rsidRPr="00A74E8B" w:rsidRDefault="00D16432">
      <w:pPr>
        <w:rPr>
          <w:b/>
          <w:sz w:val="24"/>
          <w:szCs w:val="24"/>
        </w:rPr>
      </w:pPr>
      <w:r w:rsidRPr="00A74E8B">
        <w:rPr>
          <w:b/>
          <w:sz w:val="24"/>
          <w:szCs w:val="24"/>
        </w:rPr>
        <w:t xml:space="preserve"> Otváracia doba </w:t>
      </w:r>
      <w:r w:rsidR="004D1A88" w:rsidRPr="00A74E8B">
        <w:rPr>
          <w:b/>
          <w:sz w:val="24"/>
          <w:szCs w:val="24"/>
        </w:rPr>
        <w:t>pohrebisk</w:t>
      </w:r>
      <w:r w:rsidR="004D1A88">
        <w:rPr>
          <w:b/>
          <w:sz w:val="24"/>
          <w:szCs w:val="24"/>
        </w:rPr>
        <w:t>a</w:t>
      </w:r>
    </w:p>
    <w:p w14:paraId="25672B56" w14:textId="77777777" w:rsidR="00DB1BC2" w:rsidRDefault="00D16432">
      <w:r>
        <w:t xml:space="preserve">1. Pohrebiská sú prístupné </w:t>
      </w:r>
      <w:r w:rsidR="00DB1BC2">
        <w:t xml:space="preserve">v nepretržitom čase. </w:t>
      </w:r>
    </w:p>
    <w:p w14:paraId="01F63A84" w14:textId="77777777" w:rsidR="00DB1BC2" w:rsidRDefault="00D16432">
      <w:r>
        <w:t xml:space="preserve">2. Deťom vo veku do 10 rokov je vstup na pohrebisko povolený len v sprievode aspoň jednej dospelej osoby. </w:t>
      </w:r>
    </w:p>
    <w:p w14:paraId="25E3B95D" w14:textId="77777777" w:rsidR="005820B5" w:rsidRDefault="005820B5">
      <w:r>
        <w:t>3</w:t>
      </w:r>
      <w:r w:rsidR="00D16432">
        <w:t>. Prevádzkovateľ pohrebísk je oprávnený vstup na pohrebisko alebo jeho časť, dočasne zakázať alebo obmedziť</w:t>
      </w:r>
      <w:r>
        <w:t>.</w:t>
      </w:r>
    </w:p>
    <w:p w14:paraId="7207F74D" w14:textId="77777777" w:rsidR="004058C2" w:rsidRDefault="00D16432">
      <w:r>
        <w:t xml:space="preserve"> </w:t>
      </w:r>
    </w:p>
    <w:p w14:paraId="73B02C2C" w14:textId="05C858EC" w:rsidR="002B12F0" w:rsidRPr="00584491" w:rsidRDefault="00D16432">
      <w:pPr>
        <w:rPr>
          <w:b/>
          <w:sz w:val="24"/>
          <w:szCs w:val="24"/>
        </w:rPr>
      </w:pPr>
      <w:r w:rsidRPr="00584491">
        <w:rPr>
          <w:b/>
          <w:sz w:val="24"/>
          <w:szCs w:val="24"/>
        </w:rPr>
        <w:t xml:space="preserve">Článok </w:t>
      </w:r>
      <w:r w:rsidR="00517873">
        <w:rPr>
          <w:b/>
          <w:sz w:val="24"/>
          <w:szCs w:val="24"/>
        </w:rPr>
        <w:t>8</w:t>
      </w:r>
      <w:r w:rsidRPr="00584491">
        <w:rPr>
          <w:b/>
          <w:sz w:val="24"/>
          <w:szCs w:val="24"/>
        </w:rPr>
        <w:t xml:space="preserve"> </w:t>
      </w:r>
    </w:p>
    <w:p w14:paraId="489B81D4" w14:textId="77777777" w:rsidR="0036591D" w:rsidRPr="00584491" w:rsidRDefault="00D16432">
      <w:pPr>
        <w:rPr>
          <w:b/>
          <w:sz w:val="24"/>
          <w:szCs w:val="24"/>
        </w:rPr>
      </w:pPr>
      <w:r w:rsidRPr="00584491">
        <w:rPr>
          <w:b/>
          <w:sz w:val="24"/>
          <w:szCs w:val="24"/>
        </w:rPr>
        <w:t xml:space="preserve">Spôsob ukladania ľudských pozostatkov a ľudských ostatkov, plán hrobových miest </w:t>
      </w:r>
    </w:p>
    <w:p w14:paraId="10D086F2" w14:textId="77777777" w:rsidR="002B12F0" w:rsidRDefault="00D16432">
      <w:r>
        <w:t xml:space="preserve">1. Hrob na ukladanie ľudských pozostatkov musí spĺňať nasledovné požiadavky: </w:t>
      </w:r>
      <w:r w:rsidR="002B12F0">
        <w:t xml:space="preserve">  </w:t>
      </w:r>
    </w:p>
    <w:p w14:paraId="2AD5BF18" w14:textId="77777777" w:rsidR="0036591D" w:rsidRDefault="00D16432">
      <w:r>
        <w:t xml:space="preserve">a) hĺbka pre dospelú osobu a dieťa staršie ako 10 rokov musí byť najmenej 1,6 m, pre dieťa mladšie ako 10 rokov najmenej 1,2 m, prehĺbený hrob musí mať hĺbku aspoň 2,2 m </w:t>
      </w:r>
    </w:p>
    <w:p w14:paraId="6510B2A4" w14:textId="77777777" w:rsidR="002B12F0" w:rsidRDefault="00D16432">
      <w:r>
        <w:t xml:space="preserve">b) dno musí ležať najmenej 0,5 m nad hladinou podzemnej vody </w:t>
      </w:r>
    </w:p>
    <w:p w14:paraId="4CA21CE3" w14:textId="77777777" w:rsidR="002B12F0" w:rsidRDefault="00D16432">
      <w:r>
        <w:t xml:space="preserve">c) bočné vzdialenosti medzi jednotlivými hrobmi musia byť najmenej 0,3 m </w:t>
      </w:r>
    </w:p>
    <w:p w14:paraId="023B0C1B" w14:textId="77777777" w:rsidR="002B12F0" w:rsidRDefault="00D16432">
      <w:r>
        <w:t xml:space="preserve">d) rakva s ľudskými pozostatkami musí byť po uložení do hrobu zasypaná skyprenou zeminou vo výške 1,2 m. </w:t>
      </w:r>
    </w:p>
    <w:p w14:paraId="2E4C20E8" w14:textId="77777777" w:rsidR="002B12F0" w:rsidRDefault="002B12F0"/>
    <w:p w14:paraId="3997277F" w14:textId="1E118140" w:rsidR="0036591D" w:rsidRDefault="00D16432">
      <w:bookmarkStart w:id="0" w:name="_Hlk166433897"/>
      <w:r>
        <w:t>2. Maximálne vonkajšie obrysové rozmery vrátane akéhokoľvek príslušenstva</w:t>
      </w:r>
      <w:r w:rsidR="002B12F0">
        <w:t xml:space="preserve"> na pravej strane pohrebiska </w:t>
      </w:r>
      <w:r w:rsidR="004D1A88">
        <w:t>od vchodu na pohrebisko.</w:t>
      </w:r>
      <w:r w:rsidR="002B12F0">
        <w:t xml:space="preserve"> </w:t>
      </w:r>
    </w:p>
    <w:p w14:paraId="76D2FAFD" w14:textId="77777777" w:rsidR="0036591D" w:rsidRDefault="00D16432">
      <w:bookmarkStart w:id="1" w:name="_Hlk166433884"/>
      <w:bookmarkEnd w:id="0"/>
      <w:r>
        <w:t xml:space="preserve">a) </w:t>
      </w:r>
      <w:proofErr w:type="spellStart"/>
      <w:r>
        <w:t>jednohrob</w:t>
      </w:r>
      <w:proofErr w:type="spellEnd"/>
      <w:r>
        <w:t xml:space="preserve"> dospelých dĺžka 2,50m x šírka 1,20 m, </w:t>
      </w:r>
    </w:p>
    <w:p w14:paraId="16F3C389" w14:textId="77777777" w:rsidR="0036591D" w:rsidRDefault="00D16432">
      <w:r>
        <w:t xml:space="preserve">b) </w:t>
      </w:r>
      <w:proofErr w:type="spellStart"/>
      <w:r>
        <w:t>dvojhrob</w:t>
      </w:r>
      <w:proofErr w:type="spellEnd"/>
      <w:r>
        <w:t xml:space="preserve"> dospelých dĺžka 2,50 m x šírka 2,40 m, </w:t>
      </w:r>
    </w:p>
    <w:p w14:paraId="20A1098E" w14:textId="77777777" w:rsidR="0036591D" w:rsidRDefault="00D16432">
      <w:r>
        <w:t xml:space="preserve">c) </w:t>
      </w:r>
      <w:proofErr w:type="spellStart"/>
      <w:r>
        <w:t>trojhrob</w:t>
      </w:r>
      <w:proofErr w:type="spellEnd"/>
      <w:r>
        <w:t xml:space="preserve"> dĺžka 2,50 m x šírka 3,60 m,</w:t>
      </w:r>
    </w:p>
    <w:p w14:paraId="5CF85B8F" w14:textId="77777777" w:rsidR="0036591D" w:rsidRDefault="00D16432">
      <w:r>
        <w:t xml:space="preserve"> e) detský hrob podľa rozmerov rakvy dĺžka 1,00 m x šírka 0,80 m, </w:t>
      </w:r>
    </w:p>
    <w:p w14:paraId="3EDD6806" w14:textId="77777777" w:rsidR="002B12F0" w:rsidRDefault="002B12F0"/>
    <w:bookmarkEnd w:id="1"/>
    <w:p w14:paraId="4EEC774F" w14:textId="20982482" w:rsidR="002B12F0" w:rsidRDefault="002B12F0" w:rsidP="002B12F0">
      <w:r>
        <w:t xml:space="preserve">3. Maximálne vonkajšie obrysové rozmery </w:t>
      </w:r>
      <w:r w:rsidR="00A74E8B">
        <w:t xml:space="preserve">miesta na </w:t>
      </w:r>
      <w:r w:rsidR="004D1A88">
        <w:t>uloženie</w:t>
      </w:r>
      <w:r w:rsidR="00A74E8B">
        <w:t xml:space="preserve"> </w:t>
      </w:r>
      <w:r>
        <w:t xml:space="preserve">na </w:t>
      </w:r>
      <w:r w:rsidR="004D1A88">
        <w:t>ľavej</w:t>
      </w:r>
      <w:r>
        <w:t xml:space="preserve"> strane pohrebiska </w:t>
      </w:r>
      <w:r w:rsidR="00A74E8B">
        <w:t>s</w:t>
      </w:r>
      <w:r w:rsidR="005820B5">
        <w:t>ú:</w:t>
      </w:r>
      <w:r w:rsidR="00A74E8B">
        <w:t xml:space="preserve"> </w:t>
      </w:r>
    </w:p>
    <w:p w14:paraId="60A9F654" w14:textId="77777777" w:rsidR="002B12F0" w:rsidRDefault="002B12F0" w:rsidP="002B12F0">
      <w:r>
        <w:t xml:space="preserve">a) </w:t>
      </w:r>
      <w:proofErr w:type="spellStart"/>
      <w:r>
        <w:t>jednohrob</w:t>
      </w:r>
      <w:proofErr w:type="spellEnd"/>
      <w:r>
        <w:t xml:space="preserve"> dospelých dĺžka 2,30m x šírka 1,0 m, </w:t>
      </w:r>
    </w:p>
    <w:p w14:paraId="735BCC2E" w14:textId="77777777" w:rsidR="002B12F0" w:rsidRDefault="002B12F0" w:rsidP="002B12F0">
      <w:r>
        <w:t xml:space="preserve">b) </w:t>
      </w:r>
      <w:proofErr w:type="spellStart"/>
      <w:r>
        <w:t>dvojhrob</w:t>
      </w:r>
      <w:proofErr w:type="spellEnd"/>
      <w:r>
        <w:t xml:space="preserve"> dospelých dĺžka 2,30 m x šírka 2.2m, </w:t>
      </w:r>
    </w:p>
    <w:p w14:paraId="23B4EE7C" w14:textId="77777777" w:rsidR="002B12F0" w:rsidRDefault="002B12F0" w:rsidP="002B12F0">
      <w:r>
        <w:t xml:space="preserve">c) </w:t>
      </w:r>
      <w:proofErr w:type="spellStart"/>
      <w:r>
        <w:t>trojhrob</w:t>
      </w:r>
      <w:proofErr w:type="spellEnd"/>
      <w:r>
        <w:t xml:space="preserve"> dĺžka 2,3 m x šírka 3,40 m,</w:t>
      </w:r>
    </w:p>
    <w:p w14:paraId="6F2DC291" w14:textId="77777777" w:rsidR="002B12F0" w:rsidRDefault="002B12F0" w:rsidP="002B12F0">
      <w:r>
        <w:t xml:space="preserve"> e) detský hrob podľa rozmerov rakvy dĺžka 1,00 m x šírka 0,80 m, </w:t>
      </w:r>
    </w:p>
    <w:p w14:paraId="498E255E" w14:textId="77777777" w:rsidR="002B12F0" w:rsidRDefault="002B12F0" w:rsidP="002B12F0">
      <w:r>
        <w:t xml:space="preserve">f) urnové miesto 0,80 m x 0,80 m </w:t>
      </w:r>
    </w:p>
    <w:p w14:paraId="6D3C682E" w14:textId="0292469E" w:rsidR="002B12F0" w:rsidRDefault="002B12F0" w:rsidP="002B12F0">
      <w:r>
        <w:t xml:space="preserve">  </w:t>
      </w:r>
      <w:r w:rsidR="004D1A88">
        <w:t xml:space="preserve">- </w:t>
      </w:r>
      <w:r>
        <w:t xml:space="preserve">kde miesto na vybudovanie </w:t>
      </w:r>
      <w:r w:rsidR="002C7C46">
        <w:t>náhrobku</w:t>
      </w:r>
      <w:r>
        <w:t xml:space="preserve"> je na </w:t>
      </w:r>
      <w:r w:rsidR="002C7C46">
        <w:t>vzdialenejšej</w:t>
      </w:r>
      <w:r>
        <w:t xml:space="preserve"> strane hrobu od v chodu na pohrebisko. </w:t>
      </w:r>
      <w:r w:rsidR="002C7C46">
        <w:t>Náhrobok</w:t>
      </w:r>
      <w:r>
        <w:t xml:space="preserve"> alebo </w:t>
      </w:r>
      <w:r w:rsidR="002C7C46">
        <w:t>náhrobný</w:t>
      </w:r>
      <w:r>
        <w:t xml:space="preserve"> </w:t>
      </w:r>
      <w:r w:rsidR="002C7C46">
        <w:t>kameň</w:t>
      </w:r>
      <w:r>
        <w:t xml:space="preserve"> </w:t>
      </w:r>
      <w:r w:rsidR="002C7C46">
        <w:t>musí</w:t>
      </w:r>
      <w:r>
        <w:t xml:space="preserve"> byt umiestnen</w:t>
      </w:r>
      <w:r w:rsidR="005820B5">
        <w:t>ý</w:t>
      </w:r>
      <w:r>
        <w:t xml:space="preserve">  v </w:t>
      </w:r>
      <w:r w:rsidR="002C7C46">
        <w:t>určenej</w:t>
      </w:r>
      <w:r>
        <w:t xml:space="preserve"> </w:t>
      </w:r>
      <w:r w:rsidR="002C7C46">
        <w:t>línii</w:t>
      </w:r>
      <w:r>
        <w:t xml:space="preserve"> a </w:t>
      </w:r>
      <w:r w:rsidR="002C7C46">
        <w:t>maximálne</w:t>
      </w:r>
      <w:r>
        <w:t xml:space="preserve"> rozmery </w:t>
      </w:r>
      <w:r w:rsidR="002C7C46">
        <w:t xml:space="preserve">náhrobného kameňa alebo náhrobku sú </w:t>
      </w:r>
      <w:r>
        <w:t xml:space="preserve">pre: </w:t>
      </w:r>
    </w:p>
    <w:p w14:paraId="41758F2B" w14:textId="58A42E3A" w:rsidR="002B12F0" w:rsidRDefault="002B12F0" w:rsidP="002B12F0">
      <w:r>
        <w:t xml:space="preserve"> </w:t>
      </w:r>
      <w:r w:rsidR="00A74E8B">
        <w:t xml:space="preserve">a) </w:t>
      </w:r>
      <w:proofErr w:type="spellStart"/>
      <w:r w:rsidR="00A74E8B">
        <w:t>j</w:t>
      </w:r>
      <w:r>
        <w:t>ednohrob</w:t>
      </w:r>
      <w:proofErr w:type="spellEnd"/>
      <w:r>
        <w:t xml:space="preserve"> 1.00m </w:t>
      </w:r>
      <w:r w:rsidR="002C7C46">
        <w:t>šírka</w:t>
      </w:r>
      <w:r>
        <w:t xml:space="preserve"> , 0.4m </w:t>
      </w:r>
      <w:r w:rsidR="002C7C46">
        <w:t>dĺžka</w:t>
      </w:r>
      <w:r>
        <w:t xml:space="preserve"> a 1m </w:t>
      </w:r>
      <w:r w:rsidR="002C7C46">
        <w:t>výška</w:t>
      </w:r>
      <w:r>
        <w:t xml:space="preserve">. </w:t>
      </w:r>
    </w:p>
    <w:p w14:paraId="5602322C" w14:textId="447CC667" w:rsidR="002B12F0" w:rsidRDefault="00A74E8B" w:rsidP="002B12F0">
      <w:r>
        <w:t xml:space="preserve">b) </w:t>
      </w:r>
      <w:commentRangeStart w:id="2"/>
      <w:proofErr w:type="spellStart"/>
      <w:r>
        <w:t>d</w:t>
      </w:r>
      <w:r w:rsidR="002B12F0">
        <w:t>vojhrob</w:t>
      </w:r>
      <w:commentRangeEnd w:id="2"/>
      <w:proofErr w:type="spellEnd"/>
      <w:r w:rsidR="002C7C46">
        <w:rPr>
          <w:rStyle w:val="Odkaznakomentr"/>
        </w:rPr>
        <w:commentReference w:id="2"/>
      </w:r>
      <w:r w:rsidR="002B12F0">
        <w:t xml:space="preserve">  2.00m </w:t>
      </w:r>
      <w:r w:rsidR="002C7C46">
        <w:t>šírka</w:t>
      </w:r>
      <w:r w:rsidR="002B12F0">
        <w:t>, 0.</w:t>
      </w:r>
      <w:r>
        <w:t xml:space="preserve">4m </w:t>
      </w:r>
      <w:r w:rsidR="002C7C46">
        <w:t>dĺžka</w:t>
      </w:r>
      <w:r>
        <w:t xml:space="preserve"> a 1m </w:t>
      </w:r>
      <w:r w:rsidR="002C7C46">
        <w:t>výška</w:t>
      </w:r>
      <w:r>
        <w:t xml:space="preserve">. </w:t>
      </w:r>
    </w:p>
    <w:p w14:paraId="2D4B9BC0" w14:textId="21D093D3" w:rsidR="00A74E8B" w:rsidRDefault="00A74E8B" w:rsidP="002B12F0">
      <w:r>
        <w:t xml:space="preserve">Kde </w:t>
      </w:r>
      <w:r w:rsidR="002C7C46">
        <w:t>základ</w:t>
      </w:r>
      <w:r>
        <w:t xml:space="preserve"> pre </w:t>
      </w:r>
      <w:r w:rsidR="002C7C46">
        <w:t>náhrobok</w:t>
      </w:r>
      <w:r>
        <w:t xml:space="preserve"> alebo </w:t>
      </w:r>
      <w:r w:rsidR="002C7C46">
        <w:t>náhrobný</w:t>
      </w:r>
      <w:r>
        <w:t xml:space="preserve"> </w:t>
      </w:r>
      <w:r w:rsidR="002C7C46">
        <w:t>kameň</w:t>
      </w:r>
      <w:r>
        <w:t xml:space="preserve"> nesmie byt nad </w:t>
      </w:r>
      <w:r w:rsidR="002C7C46">
        <w:t>úrovňou</w:t>
      </w:r>
      <w:r>
        <w:t xml:space="preserve"> zeme a nesmie </w:t>
      </w:r>
      <w:r w:rsidR="002C7C46">
        <w:t>prečnievať</w:t>
      </w:r>
      <w:r>
        <w:t xml:space="preserve"> k </w:t>
      </w:r>
      <w:r w:rsidR="002C7C46">
        <w:t>susednému</w:t>
      </w:r>
      <w:r>
        <w:t xml:space="preserve"> miestu. Na </w:t>
      </w:r>
      <w:r w:rsidR="005820B5">
        <w:t>ľ</w:t>
      </w:r>
      <w:r>
        <w:t>av</w:t>
      </w:r>
      <w:r w:rsidR="005820B5">
        <w:t>e</w:t>
      </w:r>
      <w:r>
        <w:t xml:space="preserve">j strane pohrebiska smerom od vchodu na pohrebisko </w:t>
      </w:r>
      <w:r w:rsidR="002C7C46">
        <w:t>nie je</w:t>
      </w:r>
      <w:r>
        <w:t xml:space="preserve"> </w:t>
      </w:r>
      <w:r w:rsidR="002C7C46">
        <w:t>možne</w:t>
      </w:r>
      <w:r>
        <w:t xml:space="preserve"> pevne </w:t>
      </w:r>
      <w:r w:rsidR="002C7C46">
        <w:t>zastavať</w:t>
      </w:r>
      <w:r>
        <w:t xml:space="preserve"> in</w:t>
      </w:r>
      <w:r w:rsidR="005820B5">
        <w:t>é</w:t>
      </w:r>
      <w:r>
        <w:t xml:space="preserve"> miesto okrem miesta </w:t>
      </w:r>
      <w:r w:rsidR="002C7C46">
        <w:t>určené</w:t>
      </w:r>
      <w:r>
        <w:t xml:space="preserve"> pre </w:t>
      </w:r>
      <w:r w:rsidR="002C7C46">
        <w:t>náhrobný</w:t>
      </w:r>
      <w:r>
        <w:t xml:space="preserve"> </w:t>
      </w:r>
      <w:r w:rsidR="002C7C46">
        <w:t>kameň</w:t>
      </w:r>
      <w:r>
        <w:t xml:space="preserve"> alebo </w:t>
      </w:r>
      <w:r w:rsidR="002C7C46">
        <w:t>náhrobok</w:t>
      </w:r>
      <w:r>
        <w:t xml:space="preserve"> . </w:t>
      </w:r>
    </w:p>
    <w:p w14:paraId="2B6342A7" w14:textId="148F0A93" w:rsidR="0036591D" w:rsidRDefault="005820B5">
      <w:r>
        <w:lastRenderedPageBreak/>
        <w:t>4</w:t>
      </w:r>
      <w:r w:rsidR="00D16432">
        <w:t>.</w:t>
      </w:r>
      <w:r>
        <w:t xml:space="preserve"> </w:t>
      </w:r>
      <w:r w:rsidR="00D16432">
        <w:t xml:space="preserve">Akákoľvek zmena druhu hrobového miesta je možná len so súhlasom prevádzkovateľa pohrebísk s tým, že musia byť dodržané maximálne rozmery v súlade s ods. 2 tohto článku prevádzkového poriadku. </w:t>
      </w:r>
    </w:p>
    <w:p w14:paraId="1A00CE85" w14:textId="2CDE8E65" w:rsidR="0036591D" w:rsidRDefault="005820B5">
      <w:r>
        <w:t>5</w:t>
      </w:r>
      <w:r w:rsidR="00D16432">
        <w:t>.</w:t>
      </w:r>
      <w:r>
        <w:t xml:space="preserve"> </w:t>
      </w:r>
      <w:r w:rsidR="00D16432">
        <w:t xml:space="preserve">Ukladať ľudské pozostatky a ostatky na pohrebisku je možné len s vedomím prevádzkovateľa pohrebiska. Prevádzkovateľ pohrebnej služby je pred uložením ľudských pozostatkov alebo ľudských ostatkov povinný oznámiť prevádzkovateľovi pohrebiska údaje potrebné pre vedenie evidencie hrobových miest. </w:t>
      </w:r>
    </w:p>
    <w:p w14:paraId="2BFF9398" w14:textId="1469E756" w:rsidR="0036591D" w:rsidRDefault="00D16432">
      <w:r>
        <w:t>6.</w:t>
      </w:r>
      <w:r w:rsidR="005820B5">
        <w:t xml:space="preserve"> </w:t>
      </w:r>
      <w:r>
        <w:t xml:space="preserve">Pred uplynutím tlecej doby sa môžu do toho istého hrobu uložiť ďalšie ľudské pozostatky, ak je ich možné umiestniť nad úroveň naposledy pochovaných ľudských ostatkov a vrstva uľahnutej zeminy nad vrchnou rakvou bude najmenej 1 m) </w:t>
      </w:r>
    </w:p>
    <w:p w14:paraId="06CDE871" w14:textId="0639432C" w:rsidR="0036591D" w:rsidRDefault="00D16432">
      <w:r>
        <w:t>7.</w:t>
      </w:r>
      <w:r w:rsidR="005820B5">
        <w:t xml:space="preserve"> </w:t>
      </w:r>
      <w:r>
        <w:t xml:space="preserve">Plán hrobových miest na pohrebiskách, na prevádzkovanie ktorých sa vzťahuje tento prevádzkový poriadok pohrebísk, je spracovaný vo forme mapy a je prístupný k nahliadnutiu na </w:t>
      </w:r>
      <w:r w:rsidR="005820B5">
        <w:t>Obecn</w:t>
      </w:r>
      <w:r>
        <w:t>om úrade v</w:t>
      </w:r>
      <w:r w:rsidR="005820B5">
        <w:t>o Voli.</w:t>
      </w:r>
      <w:r>
        <w:t xml:space="preserve"> </w:t>
      </w:r>
    </w:p>
    <w:p w14:paraId="467DCA7B" w14:textId="77777777" w:rsidR="004058C2" w:rsidRDefault="004058C2">
      <w:pPr>
        <w:rPr>
          <w:b/>
          <w:sz w:val="24"/>
          <w:szCs w:val="24"/>
        </w:rPr>
      </w:pPr>
    </w:p>
    <w:p w14:paraId="73F1A312" w14:textId="36A72D33" w:rsidR="005820B5" w:rsidRPr="00584491" w:rsidRDefault="00D16432">
      <w:pPr>
        <w:rPr>
          <w:b/>
          <w:sz w:val="24"/>
          <w:szCs w:val="24"/>
        </w:rPr>
      </w:pPr>
      <w:r w:rsidRPr="00584491">
        <w:rPr>
          <w:b/>
          <w:sz w:val="24"/>
          <w:szCs w:val="24"/>
        </w:rPr>
        <w:t xml:space="preserve">Článok </w:t>
      </w:r>
      <w:r w:rsidR="00517873">
        <w:rPr>
          <w:b/>
          <w:sz w:val="24"/>
          <w:szCs w:val="24"/>
        </w:rPr>
        <w:t>9</w:t>
      </w:r>
      <w:r w:rsidRPr="00584491">
        <w:rPr>
          <w:b/>
          <w:sz w:val="24"/>
          <w:szCs w:val="24"/>
        </w:rPr>
        <w:t xml:space="preserve"> </w:t>
      </w:r>
    </w:p>
    <w:p w14:paraId="4FCBEA99" w14:textId="77777777" w:rsidR="005820B5" w:rsidRPr="00584491" w:rsidRDefault="00D16432">
      <w:pPr>
        <w:rPr>
          <w:sz w:val="24"/>
          <w:szCs w:val="24"/>
        </w:rPr>
      </w:pPr>
      <w:r w:rsidRPr="00584491">
        <w:rPr>
          <w:b/>
          <w:sz w:val="24"/>
          <w:szCs w:val="24"/>
        </w:rPr>
        <w:t>Dĺžka tlecej doby</w:t>
      </w:r>
      <w:r w:rsidRPr="00584491">
        <w:rPr>
          <w:sz w:val="24"/>
          <w:szCs w:val="24"/>
        </w:rPr>
        <w:t xml:space="preserve"> </w:t>
      </w:r>
    </w:p>
    <w:p w14:paraId="245AEFB3" w14:textId="59F02D87" w:rsidR="0036591D" w:rsidRDefault="00D16432">
      <w:r>
        <w:t>Tlecia doba na pohrebisk</w:t>
      </w:r>
      <w:r w:rsidR="005820B5">
        <w:t>u</w:t>
      </w:r>
      <w:r>
        <w:t xml:space="preserve"> je stanovená v dĺžke 10 rokov. </w:t>
      </w:r>
    </w:p>
    <w:p w14:paraId="0475E67D" w14:textId="77777777" w:rsidR="004058C2" w:rsidRDefault="004058C2">
      <w:pPr>
        <w:rPr>
          <w:b/>
        </w:rPr>
      </w:pPr>
    </w:p>
    <w:p w14:paraId="13555110" w14:textId="62CD9910" w:rsidR="005820B5" w:rsidRPr="00584491" w:rsidRDefault="00D16432">
      <w:pPr>
        <w:rPr>
          <w:b/>
        </w:rPr>
      </w:pPr>
      <w:r w:rsidRPr="00584491">
        <w:rPr>
          <w:b/>
        </w:rPr>
        <w:t>Článok 1</w:t>
      </w:r>
      <w:r w:rsidR="00517873">
        <w:rPr>
          <w:b/>
        </w:rPr>
        <w:t>0</w:t>
      </w:r>
    </w:p>
    <w:p w14:paraId="30F726BA" w14:textId="77777777" w:rsidR="005820B5" w:rsidRPr="00584491" w:rsidRDefault="00D16432">
      <w:r w:rsidRPr="00584491">
        <w:rPr>
          <w:b/>
        </w:rPr>
        <w:t>Spôsob vedenia evidencie pohrebiska</w:t>
      </w:r>
      <w:r w:rsidRPr="00584491">
        <w:t xml:space="preserve"> </w:t>
      </w:r>
    </w:p>
    <w:p w14:paraId="4FAA65CA" w14:textId="47CBF511" w:rsidR="0036591D" w:rsidRDefault="00D16432">
      <w:r>
        <w:t xml:space="preserve">Prevádzkovateľ pohrebiska je povinný viesť evidenciu pohrebísk v súlade s </w:t>
      </w:r>
      <w:proofErr w:type="spellStart"/>
      <w:r>
        <w:t>ust</w:t>
      </w:r>
      <w:proofErr w:type="spellEnd"/>
      <w:r>
        <w:t>. § 17 ods. 4 písm. a) zákona č. 131/2010 Z.</w:t>
      </w:r>
      <w:r w:rsidR="005820B5">
        <w:t xml:space="preserve"> </w:t>
      </w:r>
      <w:r>
        <w:t>z. o pohrebníctve v platnom znení.</w:t>
      </w:r>
    </w:p>
    <w:p w14:paraId="456740F9" w14:textId="77777777" w:rsidR="004058C2" w:rsidRDefault="00D16432">
      <w:pPr>
        <w:rPr>
          <w:b/>
          <w:sz w:val="28"/>
          <w:szCs w:val="28"/>
        </w:rPr>
      </w:pPr>
      <w:r w:rsidRPr="005820B5">
        <w:rPr>
          <w:b/>
          <w:sz w:val="28"/>
          <w:szCs w:val="28"/>
        </w:rPr>
        <w:t xml:space="preserve"> </w:t>
      </w:r>
    </w:p>
    <w:p w14:paraId="7612FE87" w14:textId="3A17FD90" w:rsidR="005820B5" w:rsidRPr="00584491" w:rsidRDefault="00D16432">
      <w:pPr>
        <w:rPr>
          <w:b/>
        </w:rPr>
      </w:pPr>
      <w:r w:rsidRPr="00584491">
        <w:rPr>
          <w:b/>
        </w:rPr>
        <w:t>Článok 1</w:t>
      </w:r>
      <w:r w:rsidR="00517873">
        <w:rPr>
          <w:b/>
        </w:rPr>
        <w:t>1</w:t>
      </w:r>
    </w:p>
    <w:p w14:paraId="570FE653" w14:textId="76856224" w:rsidR="0036591D" w:rsidRPr="00584491" w:rsidRDefault="00D16432">
      <w:pPr>
        <w:rPr>
          <w:b/>
        </w:rPr>
      </w:pPr>
      <w:r w:rsidRPr="00584491">
        <w:rPr>
          <w:b/>
        </w:rPr>
        <w:t xml:space="preserve"> Spôsob nakladania s odpadmi </w:t>
      </w:r>
    </w:p>
    <w:p w14:paraId="1803E63B" w14:textId="6F3D732E" w:rsidR="0036591D" w:rsidRDefault="00D16432">
      <w:r>
        <w:t xml:space="preserve">1. Spôsob nakladania s komunálnym odpadom, ktorý vznikne na pohrebisku sa riadi s platným zákonom o odpadoch a platným VZN </w:t>
      </w:r>
      <w:r w:rsidR="00584491">
        <w:t>obce Voľa</w:t>
      </w:r>
      <w:r>
        <w:t xml:space="preserve"> o odpadoch. </w:t>
      </w:r>
    </w:p>
    <w:p w14:paraId="68A4245F" w14:textId="77777777" w:rsidR="0036591D" w:rsidRDefault="00D16432">
      <w:r>
        <w:t xml:space="preserve">2. Odvoz stavebného odpadu po vybudovaní príslušenstiev hrobov alebo po úprave existujúcich stavieb na pohrebiskách zabezpečí nájomca hrobového miesta na vlastné náklady alebo ním poverená firma na jeho náklady. </w:t>
      </w:r>
    </w:p>
    <w:p w14:paraId="7C144087" w14:textId="77777777" w:rsidR="0036591D" w:rsidRDefault="00D16432">
      <w:r>
        <w:t xml:space="preserve">3. Prevádzkovateľ na pohrebiskách zabezpečí veľkokapacitný kontajner na odkladanie komunálneho odpadu. </w:t>
      </w:r>
    </w:p>
    <w:p w14:paraId="66FE55DB" w14:textId="77777777" w:rsidR="004058C2" w:rsidRDefault="004058C2">
      <w:pPr>
        <w:rPr>
          <w:b/>
          <w:sz w:val="24"/>
          <w:szCs w:val="24"/>
        </w:rPr>
      </w:pPr>
    </w:p>
    <w:p w14:paraId="6493A258" w14:textId="25346B1F" w:rsidR="00584491" w:rsidRPr="00584491" w:rsidRDefault="00D16432">
      <w:pPr>
        <w:rPr>
          <w:b/>
          <w:sz w:val="24"/>
          <w:szCs w:val="24"/>
        </w:rPr>
      </w:pPr>
      <w:r w:rsidRPr="00584491">
        <w:rPr>
          <w:b/>
          <w:sz w:val="24"/>
          <w:szCs w:val="24"/>
        </w:rPr>
        <w:t>Článok 1</w:t>
      </w:r>
      <w:r w:rsidR="00517873">
        <w:rPr>
          <w:b/>
          <w:sz w:val="24"/>
          <w:szCs w:val="24"/>
        </w:rPr>
        <w:t>2</w:t>
      </w:r>
      <w:r w:rsidRPr="00584491">
        <w:rPr>
          <w:b/>
          <w:sz w:val="24"/>
          <w:szCs w:val="24"/>
        </w:rPr>
        <w:t xml:space="preserve"> </w:t>
      </w:r>
    </w:p>
    <w:p w14:paraId="2FFC6A17" w14:textId="23789909" w:rsidR="0036591D" w:rsidRPr="00584491" w:rsidRDefault="00D16432">
      <w:pPr>
        <w:rPr>
          <w:b/>
          <w:sz w:val="24"/>
          <w:szCs w:val="24"/>
        </w:rPr>
      </w:pPr>
      <w:r w:rsidRPr="00584491">
        <w:rPr>
          <w:b/>
          <w:sz w:val="24"/>
          <w:szCs w:val="24"/>
        </w:rPr>
        <w:t xml:space="preserve">Podmienky vstupu prevádzkovateľa pohrebnej služby na pohrebisko </w:t>
      </w:r>
    </w:p>
    <w:p w14:paraId="017EAF54" w14:textId="77777777" w:rsidR="0036591D" w:rsidRDefault="00D16432">
      <w:r>
        <w:t xml:space="preserve">1. Prevádzkovateľ pohrebiska je povinný umožniť prevádzkovateľovi pohrebnej služby vstup na pohrebisko na vykonanie pohrebného obradu a služby podľa rozsahu dohodnutého s obstarávateľom pohrebu. </w:t>
      </w:r>
    </w:p>
    <w:p w14:paraId="7418DB1E" w14:textId="77777777" w:rsidR="0036591D" w:rsidRDefault="00D16432">
      <w:r>
        <w:t xml:space="preserve">2. Pohrebná služba sa riadi prevádzkovým poriadkom pohrebiska. </w:t>
      </w:r>
    </w:p>
    <w:p w14:paraId="789AF12D" w14:textId="77777777" w:rsidR="0036591D" w:rsidRDefault="00D16432">
      <w:r>
        <w:t>3. Pohrebná služba alebo objednávateľ pohrebu musí oznámiť prevádzkovateľovi pohrebísk včas termín pohrebu.</w:t>
      </w:r>
    </w:p>
    <w:p w14:paraId="6B234AA6" w14:textId="35FD37CC" w:rsidR="0036591D" w:rsidRDefault="00D16432">
      <w:r>
        <w:t xml:space="preserve"> 4. Vykopanie hrobu a zasypanie hrobu na vykonanie pohrebného obradu na pohrebisk</w:t>
      </w:r>
      <w:r w:rsidR="00584491">
        <w:t>u</w:t>
      </w:r>
      <w:r>
        <w:t xml:space="preserve"> uvedených v Článku </w:t>
      </w:r>
      <w:r w:rsidR="00584491">
        <w:t>9</w:t>
      </w:r>
      <w:r>
        <w:t xml:space="preserve"> môže vykonávať len prevádzkovateľ pohrebnej služby, ktorý má oprávnenie prevádzkovať živnosť aj na prevádzkovanie pohrebiska. </w:t>
      </w:r>
    </w:p>
    <w:p w14:paraId="542A2150" w14:textId="77777777" w:rsidR="004058C2" w:rsidRDefault="004058C2">
      <w:pPr>
        <w:rPr>
          <w:b/>
          <w:sz w:val="24"/>
          <w:szCs w:val="24"/>
        </w:rPr>
      </w:pPr>
    </w:p>
    <w:p w14:paraId="43F3B385" w14:textId="4630AB58" w:rsidR="0036591D" w:rsidRDefault="00D16432">
      <w:pPr>
        <w:rPr>
          <w:b/>
          <w:sz w:val="24"/>
          <w:szCs w:val="24"/>
        </w:rPr>
      </w:pPr>
      <w:r w:rsidRPr="00584491">
        <w:rPr>
          <w:b/>
          <w:sz w:val="24"/>
          <w:szCs w:val="24"/>
        </w:rPr>
        <w:lastRenderedPageBreak/>
        <w:t>Článok 1</w:t>
      </w:r>
      <w:r w:rsidR="00517873">
        <w:rPr>
          <w:b/>
          <w:sz w:val="24"/>
          <w:szCs w:val="24"/>
        </w:rPr>
        <w:t>3</w:t>
      </w:r>
    </w:p>
    <w:p w14:paraId="7FB6E7DC" w14:textId="5218B571" w:rsidR="00584491" w:rsidRPr="00584491" w:rsidRDefault="00584491">
      <w:pPr>
        <w:rPr>
          <w:b/>
          <w:sz w:val="24"/>
          <w:szCs w:val="24"/>
        </w:rPr>
      </w:pPr>
      <w:r>
        <w:rPr>
          <w:b/>
          <w:sz w:val="24"/>
          <w:szCs w:val="24"/>
        </w:rPr>
        <w:t>Nájomné</w:t>
      </w:r>
    </w:p>
    <w:p w14:paraId="30CD2F28" w14:textId="31B063CD" w:rsidR="00584491" w:rsidRDefault="00D16432">
      <w:r>
        <w:t xml:space="preserve"> 1. Nájomné je nájomca povinný uhradiť prenajímateľovi pri uzavretí zmluvy o nájme hrobového miesta vopred na 10 rokov. Nájomné nie je možné uhradiť vopred na dobu dlhšiu ako desať 10 rokov. </w:t>
      </w:r>
    </w:p>
    <w:p w14:paraId="19270054" w14:textId="77777777" w:rsidR="00584491" w:rsidRDefault="00584491">
      <w:r>
        <w:t>2</w:t>
      </w:r>
      <w:r w:rsidR="00D16432">
        <w:t xml:space="preserve">. Ceny za prenájom hrobového a urnového miesta sú nasledovné: </w:t>
      </w:r>
    </w:p>
    <w:p w14:paraId="3E30AE72" w14:textId="77777777" w:rsidR="00584491" w:rsidRDefault="00D16432">
      <w:r>
        <w:t xml:space="preserve">A </w:t>
      </w:r>
      <w:proofErr w:type="spellStart"/>
      <w:r>
        <w:t>jednohrob</w:t>
      </w:r>
      <w:proofErr w:type="spellEnd"/>
      <w:r>
        <w:t xml:space="preserve"> 50,00 eur </w:t>
      </w:r>
    </w:p>
    <w:p w14:paraId="7E60F1CC" w14:textId="77777777" w:rsidR="00584491" w:rsidRDefault="00D16432">
      <w:r>
        <w:t xml:space="preserve">B </w:t>
      </w:r>
      <w:proofErr w:type="spellStart"/>
      <w:r>
        <w:t>dvojhrob</w:t>
      </w:r>
      <w:proofErr w:type="spellEnd"/>
      <w:r>
        <w:t xml:space="preserve"> 80,00 eur </w:t>
      </w:r>
    </w:p>
    <w:p w14:paraId="0C699466" w14:textId="77777777" w:rsidR="00584491" w:rsidRDefault="00D16432">
      <w:r>
        <w:t xml:space="preserve">C </w:t>
      </w:r>
      <w:proofErr w:type="spellStart"/>
      <w:r>
        <w:t>trojhrob</w:t>
      </w:r>
      <w:proofErr w:type="spellEnd"/>
      <w:r>
        <w:t xml:space="preserve"> 100,00 eur </w:t>
      </w:r>
    </w:p>
    <w:p w14:paraId="2BD4ACD0" w14:textId="77777777" w:rsidR="00584491" w:rsidRDefault="00D16432">
      <w:r>
        <w:t xml:space="preserve">D </w:t>
      </w:r>
      <w:proofErr w:type="spellStart"/>
      <w:r>
        <w:t>štvorhrob</w:t>
      </w:r>
      <w:proofErr w:type="spellEnd"/>
      <w:r>
        <w:t xml:space="preserve"> 120,00 eur </w:t>
      </w:r>
    </w:p>
    <w:p w14:paraId="40FABEAE" w14:textId="77777777" w:rsidR="00584491" w:rsidRDefault="00D16432">
      <w:r>
        <w:t xml:space="preserve">E detský hrob (dieťa do 14 rokov) 20,00 eur </w:t>
      </w:r>
    </w:p>
    <w:p w14:paraId="773AE0D6" w14:textId="18F66E86" w:rsidR="0036591D" w:rsidRDefault="00D16432">
      <w:r>
        <w:t xml:space="preserve">F urna 50,00 eur </w:t>
      </w:r>
    </w:p>
    <w:p w14:paraId="28D064AF" w14:textId="77777777" w:rsidR="0036591D" w:rsidRDefault="00D16432">
      <w:r>
        <w:t xml:space="preserve">3. Pri rezervácii hrobového miesta je záujemca o nájom hrobového miesta povinný uzavrieť zmluvu o nájme hrobového miesta a zaplatiť prevádzkovateľovi pohrebiska, okrem nájomného, jednorazový rezervačný poplatok vo výške 20 eur. Nájomné je nájomca povinný uhradiť prevádzkovateľovi pohrebiska pri uzavretí zmluvy o nájme hrobového miesta na dobu 10 rokov vopred. </w:t>
      </w:r>
    </w:p>
    <w:p w14:paraId="5DB359A0" w14:textId="0B1F3462" w:rsidR="0036591D" w:rsidRDefault="00D16432">
      <w:r>
        <w:t>4. Ak záujemca o nájom hrobového miesta, ktoré sa stalo voľným z dôvodu skončenia nájmu predchádzajúceho nájomcu, prevádzkovateľovi pohrebiska preukáže blízky vzťah k zomrelému, ktorého ľudské ostatky sú pochované v hrobovom mieste, a to predložením rodného listu alebo čestným vyhlásením s úradne osvedčeným podpisom, že je osobou blízkou k zomrelému a uvedie, že má záujem na pokračovaní v pietnej spomienke na zomrelého, zároveň uhradí nedoplatok na nájomnom predchádzajúceho nájomcu a zároveň uhradí poplatok za prenájom hrobového na ďalšie obdobie 10 rokov, záujemcovi o nájom hrobového miesta vznikne právo uzavrieť zmluvu o nájme hrobového miesta na dobu neurčitú bez povinnosti zaplatiť rezervačný poplatok za nájom hrobového miesta.</w:t>
      </w:r>
    </w:p>
    <w:p w14:paraId="74FF0D55" w14:textId="77777777" w:rsidR="004058C2" w:rsidRDefault="004058C2">
      <w:pPr>
        <w:rPr>
          <w:b/>
          <w:sz w:val="24"/>
          <w:szCs w:val="24"/>
        </w:rPr>
      </w:pPr>
    </w:p>
    <w:p w14:paraId="7C4D9C74" w14:textId="6F4CEBCD" w:rsidR="00584491" w:rsidRDefault="00D16432">
      <w:pPr>
        <w:rPr>
          <w:b/>
          <w:sz w:val="24"/>
          <w:szCs w:val="24"/>
        </w:rPr>
      </w:pPr>
      <w:bookmarkStart w:id="3" w:name="_GoBack"/>
      <w:bookmarkEnd w:id="3"/>
      <w:r w:rsidRPr="00584491">
        <w:rPr>
          <w:b/>
          <w:sz w:val="24"/>
          <w:szCs w:val="24"/>
        </w:rPr>
        <w:t>Článok 1</w:t>
      </w:r>
      <w:r w:rsidR="00517873">
        <w:rPr>
          <w:b/>
          <w:sz w:val="24"/>
          <w:szCs w:val="24"/>
        </w:rPr>
        <w:t>4</w:t>
      </w:r>
      <w:r w:rsidRPr="00584491">
        <w:rPr>
          <w:b/>
          <w:sz w:val="24"/>
          <w:szCs w:val="24"/>
        </w:rPr>
        <w:t xml:space="preserve"> </w:t>
      </w:r>
    </w:p>
    <w:p w14:paraId="448236FA" w14:textId="49166C82" w:rsidR="0036591D" w:rsidRPr="00584491" w:rsidRDefault="00D16432">
      <w:pPr>
        <w:rPr>
          <w:b/>
          <w:sz w:val="24"/>
          <w:szCs w:val="24"/>
        </w:rPr>
      </w:pPr>
      <w:r w:rsidRPr="00584491">
        <w:rPr>
          <w:b/>
          <w:sz w:val="24"/>
          <w:szCs w:val="24"/>
        </w:rPr>
        <w:t xml:space="preserve">Ochranné pásmo pohrebísk </w:t>
      </w:r>
    </w:p>
    <w:p w14:paraId="02A11DFD" w14:textId="77777777" w:rsidR="00B15591" w:rsidRDefault="00D16432">
      <w:r>
        <w:t xml:space="preserve">1. Šírka ochranného pásma sa ustanovuje v rozsahu 50 m od hranice pozemku pohrebiska. </w:t>
      </w:r>
    </w:p>
    <w:p w14:paraId="0AAC2A22" w14:textId="77777777" w:rsidR="003D657A" w:rsidRDefault="00B15591" w:rsidP="00B15591">
      <w:r>
        <w:t xml:space="preserve">2. </w:t>
      </w:r>
      <w:r w:rsidR="00D16432">
        <w:t>V ochrannom pásme pohreb</w:t>
      </w:r>
      <w:r>
        <w:t>is</w:t>
      </w:r>
      <w:r w:rsidR="00D16432">
        <w:t>k</w:t>
      </w:r>
      <w:r>
        <w:t>a</w:t>
      </w:r>
      <w:r w:rsidR="00D16432">
        <w:t xml:space="preserve"> sa nesmú povoľovať a umiestňovať stavby a budovy okrem tých, ktoré poskytujú služby súvisiace s pohrebníctvom. </w:t>
      </w:r>
    </w:p>
    <w:p w14:paraId="5283E538" w14:textId="7134761D" w:rsidR="0036591D" w:rsidRDefault="00D16432" w:rsidP="00B15591">
      <w:r>
        <w:t xml:space="preserve">3. V ochrannom pásme </w:t>
      </w:r>
      <w:r w:rsidR="003D657A">
        <w:t>pohrebiska</w:t>
      </w:r>
      <w:r>
        <w:t xml:space="preserve"> nie je možné bez súhlasu prevádzkovateľa pohrebiska vykonávať nasledovné činnosti: </w:t>
      </w:r>
    </w:p>
    <w:p w14:paraId="28FD6B5D" w14:textId="77777777" w:rsidR="0036591D" w:rsidRDefault="00D16432">
      <w:r>
        <w:t xml:space="preserve">a) akékoľvek činnosti, ktoré rušia alebo inak negatívne ovplyvňujú dôstojný priebeh pohrebu hlukom, vibráciami, svetelnými alebo laserovými a inými obdobnými efektmi a to akoukoľvek formou, najmä neprimerane hlučným správaním, spevom, produkciu hudby, hlukom motorových áut, strojov a zariadení, výkonom hlučných stavebných alebo iných prác </w:t>
      </w:r>
    </w:p>
    <w:p w14:paraId="1D0C9658" w14:textId="77777777" w:rsidR="0036591D" w:rsidRDefault="00D16432">
      <w:r>
        <w:t>b) vykonávanie akýchkoľvek verejných zhromaždení alebo podujatí spojených s produkciou hudby alebo hovoreného reprodukovaného slova s výnimkou takých, ktoré súvisia alebo sú súčasťou prebiehajúceho pohrebu</w:t>
      </w:r>
    </w:p>
    <w:p w14:paraId="06F0735B" w14:textId="77777777" w:rsidR="0036591D" w:rsidRDefault="00D16432">
      <w:r>
        <w:t xml:space="preserve"> c) zákazy podľa ods. 1 tohto článku sa nevzťahujú na vykonávanie sezónnych prác pri zabezpečovaní nevyhnutnej údržby ciest a chodníkov, verejných priestranstiev a verejnej zelene, neodkladných sezónnych poľných prác a na vykonávanie pri odstraňovaní následkov živelných pohrôm alebo havárií. Zákazy sa taktiež nevzťahujú na vykonávanie neodkladných činností smerujúcich k odstráneniu priamo hroziacej škody na majetku alebo zdraví v nevyhnutnom rozsahu. </w:t>
      </w:r>
    </w:p>
    <w:p w14:paraId="5F5F2573" w14:textId="74D12C54" w:rsidR="003D657A" w:rsidRDefault="00D16432">
      <w:pPr>
        <w:rPr>
          <w:b/>
          <w:sz w:val="24"/>
          <w:szCs w:val="24"/>
        </w:rPr>
      </w:pPr>
      <w:r w:rsidRPr="003D657A">
        <w:rPr>
          <w:b/>
          <w:sz w:val="24"/>
          <w:szCs w:val="24"/>
        </w:rPr>
        <w:lastRenderedPageBreak/>
        <w:t>Článok 1</w:t>
      </w:r>
      <w:r w:rsidR="00517873">
        <w:rPr>
          <w:b/>
          <w:sz w:val="24"/>
          <w:szCs w:val="24"/>
        </w:rPr>
        <w:t>5</w:t>
      </w:r>
      <w:r w:rsidRPr="003D657A">
        <w:rPr>
          <w:b/>
          <w:sz w:val="24"/>
          <w:szCs w:val="24"/>
        </w:rPr>
        <w:t xml:space="preserve"> </w:t>
      </w:r>
    </w:p>
    <w:p w14:paraId="26E79090" w14:textId="77777777" w:rsidR="003D657A" w:rsidRDefault="00D16432">
      <w:pPr>
        <w:rPr>
          <w:b/>
          <w:sz w:val="24"/>
          <w:szCs w:val="24"/>
        </w:rPr>
      </w:pPr>
      <w:r w:rsidRPr="003D657A">
        <w:rPr>
          <w:b/>
          <w:sz w:val="24"/>
          <w:szCs w:val="24"/>
        </w:rPr>
        <w:t>Kontrola</w:t>
      </w:r>
    </w:p>
    <w:p w14:paraId="5186252D" w14:textId="06F4F0D9" w:rsidR="0036591D" w:rsidRDefault="00D16432">
      <w:r>
        <w:t xml:space="preserve"> Kontrolu dodržiavania ustanovení tohto prevádzkového poriadku vykonávajú poverení zamestnanci</w:t>
      </w:r>
      <w:r w:rsidR="003D657A">
        <w:t xml:space="preserve"> Obce Voľa</w:t>
      </w:r>
      <w:r>
        <w:t>.</w:t>
      </w:r>
    </w:p>
    <w:p w14:paraId="68CA8CB5" w14:textId="369DEEFA" w:rsidR="003D657A" w:rsidRDefault="00D16432">
      <w:pPr>
        <w:rPr>
          <w:b/>
          <w:sz w:val="24"/>
          <w:szCs w:val="24"/>
        </w:rPr>
      </w:pPr>
      <w:r>
        <w:t xml:space="preserve"> </w:t>
      </w:r>
      <w:r w:rsidRPr="003D657A">
        <w:rPr>
          <w:b/>
          <w:sz w:val="24"/>
          <w:szCs w:val="24"/>
        </w:rPr>
        <w:t>Článok 1</w:t>
      </w:r>
      <w:r w:rsidR="00517873">
        <w:rPr>
          <w:b/>
          <w:sz w:val="24"/>
          <w:szCs w:val="24"/>
        </w:rPr>
        <w:t>6</w:t>
      </w:r>
      <w:r w:rsidRPr="003D657A">
        <w:rPr>
          <w:b/>
          <w:sz w:val="24"/>
          <w:szCs w:val="24"/>
        </w:rPr>
        <w:t xml:space="preserve"> </w:t>
      </w:r>
    </w:p>
    <w:p w14:paraId="224D1541" w14:textId="6F09DF5B" w:rsidR="0036591D" w:rsidRPr="003D657A" w:rsidRDefault="00D16432">
      <w:pPr>
        <w:rPr>
          <w:b/>
          <w:sz w:val="24"/>
          <w:szCs w:val="24"/>
        </w:rPr>
      </w:pPr>
      <w:r w:rsidRPr="003D657A">
        <w:rPr>
          <w:b/>
          <w:sz w:val="24"/>
          <w:szCs w:val="24"/>
        </w:rPr>
        <w:t xml:space="preserve">Záverečné ustanovenia </w:t>
      </w:r>
    </w:p>
    <w:p w14:paraId="0235134B" w14:textId="77777777" w:rsidR="0036591D" w:rsidRDefault="00D16432">
      <w:r>
        <w:t xml:space="preserve">1. Vo veciach výslovne neupravených týmto prevádzkovým poriadkom, sa tieto riadia príslušnými ustanoveniami platných právnych predpisov o pohrebníctve. </w:t>
      </w:r>
    </w:p>
    <w:p w14:paraId="4931CBF5" w14:textId="77777777" w:rsidR="0036591D" w:rsidRDefault="00D16432">
      <w:r>
        <w:t xml:space="preserve">2. Doterajšie právne vzťahy týkajúce sa užívania hrobových miest zostávajú zachované za rovnakých podmienok ako boli dohodnuté v prípade, ak podmienky užívania hrobových miest sú splnené. </w:t>
      </w:r>
    </w:p>
    <w:p w14:paraId="715F9FB5" w14:textId="274357C4" w:rsidR="003D657A" w:rsidRDefault="00D16432">
      <w:r>
        <w:t xml:space="preserve">3. Tento prevádzkový poriadok bol schválený všeobecne záväzným nariadením </w:t>
      </w:r>
      <w:r w:rsidR="003D657A">
        <w:t>Obce Voľa č. .../2024</w:t>
      </w:r>
      <w:r>
        <w:t xml:space="preserve"> a nadobúda účinnosť </w:t>
      </w:r>
      <w:r w:rsidR="00EC51E5">
        <w:t>.............</w:t>
      </w:r>
      <w:r>
        <w:t xml:space="preserve"> 20</w:t>
      </w:r>
      <w:r w:rsidR="003D657A">
        <w:t>24</w:t>
      </w:r>
      <w:r>
        <w:t>.</w:t>
      </w:r>
      <w:r w:rsidR="003D657A">
        <w:t xml:space="preserve"> </w:t>
      </w:r>
    </w:p>
    <w:p w14:paraId="41241840" w14:textId="77777777" w:rsidR="00DA180E" w:rsidRDefault="00DA180E">
      <w:r>
        <w:t xml:space="preserve">                                                                                                                                           Viliam </w:t>
      </w:r>
      <w:proofErr w:type="spellStart"/>
      <w:r>
        <w:t>Basara</w:t>
      </w:r>
      <w:proofErr w:type="spellEnd"/>
    </w:p>
    <w:p w14:paraId="4D34F9F7" w14:textId="77777777" w:rsidR="00DA180E" w:rsidRDefault="00DA180E">
      <w:r>
        <w:t xml:space="preserve">                                                                                                                                           starosta obce</w:t>
      </w:r>
    </w:p>
    <w:sectPr w:rsidR="00DA180E" w:rsidSect="00F6168C">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BASARA Viliam" w:date="2024-05-13T06:46:00Z" w:initials="BV">
    <w:p w14:paraId="7230353B" w14:textId="77777777" w:rsidR="002C7C46" w:rsidRDefault="002C7C46">
      <w:pPr>
        <w:pStyle w:val="Textkomentra"/>
      </w:pPr>
      <w:r>
        <w:rPr>
          <w:rStyle w:val="Odkaznakomentr"/>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3035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30353B" w16cid:durableId="29EC35D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17201"/>
    <w:multiLevelType w:val="hybridMultilevel"/>
    <w:tmpl w:val="416C562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CCB111B"/>
    <w:multiLevelType w:val="hybridMultilevel"/>
    <w:tmpl w:val="48241D7C"/>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SARA Viliam">
    <w15:presenceInfo w15:providerId="AD" w15:userId="S-1-5-21-392224204-2354538228-2543599636-135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432"/>
    <w:rsid w:val="00104395"/>
    <w:rsid w:val="00143829"/>
    <w:rsid w:val="00224B2D"/>
    <w:rsid w:val="002B12F0"/>
    <w:rsid w:val="002C7C46"/>
    <w:rsid w:val="0036591D"/>
    <w:rsid w:val="003D657A"/>
    <w:rsid w:val="004058C2"/>
    <w:rsid w:val="004D1A88"/>
    <w:rsid w:val="00517873"/>
    <w:rsid w:val="005820B5"/>
    <w:rsid w:val="00584491"/>
    <w:rsid w:val="00715D22"/>
    <w:rsid w:val="00746D5E"/>
    <w:rsid w:val="007A2135"/>
    <w:rsid w:val="007C3CCA"/>
    <w:rsid w:val="007D060F"/>
    <w:rsid w:val="00A07138"/>
    <w:rsid w:val="00A74E8B"/>
    <w:rsid w:val="00AC4F98"/>
    <w:rsid w:val="00B00913"/>
    <w:rsid w:val="00B15591"/>
    <w:rsid w:val="00B57DC3"/>
    <w:rsid w:val="00BA0AAE"/>
    <w:rsid w:val="00CC20AF"/>
    <w:rsid w:val="00D16432"/>
    <w:rsid w:val="00DA180E"/>
    <w:rsid w:val="00DB1BC2"/>
    <w:rsid w:val="00E06DC4"/>
    <w:rsid w:val="00EC51E5"/>
    <w:rsid w:val="00F6168C"/>
    <w:rsid w:val="00FD2D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0D792"/>
  <w15:chartTrackingRefBased/>
  <w15:docId w15:val="{A5A3745F-D57E-418C-A0B5-9B8B2763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6168C"/>
    <w:pPr>
      <w:ind w:left="720"/>
      <w:contextualSpacing/>
    </w:pPr>
  </w:style>
  <w:style w:type="character" w:styleId="Odkaznakomentr">
    <w:name w:val="annotation reference"/>
    <w:basedOn w:val="Predvolenpsmoodseku"/>
    <w:uiPriority w:val="99"/>
    <w:semiHidden/>
    <w:unhideWhenUsed/>
    <w:rsid w:val="002C7C46"/>
    <w:rPr>
      <w:sz w:val="16"/>
      <w:szCs w:val="16"/>
    </w:rPr>
  </w:style>
  <w:style w:type="paragraph" w:styleId="Textkomentra">
    <w:name w:val="annotation text"/>
    <w:basedOn w:val="Normlny"/>
    <w:link w:val="TextkomentraChar"/>
    <w:uiPriority w:val="99"/>
    <w:semiHidden/>
    <w:unhideWhenUsed/>
    <w:rsid w:val="002C7C46"/>
    <w:pPr>
      <w:spacing w:line="240" w:lineRule="auto"/>
    </w:pPr>
    <w:rPr>
      <w:sz w:val="20"/>
      <w:szCs w:val="20"/>
    </w:rPr>
  </w:style>
  <w:style w:type="character" w:customStyle="1" w:styleId="TextkomentraChar">
    <w:name w:val="Text komentára Char"/>
    <w:basedOn w:val="Predvolenpsmoodseku"/>
    <w:link w:val="Textkomentra"/>
    <w:uiPriority w:val="99"/>
    <w:semiHidden/>
    <w:rsid w:val="002C7C46"/>
    <w:rPr>
      <w:sz w:val="20"/>
      <w:szCs w:val="20"/>
    </w:rPr>
  </w:style>
  <w:style w:type="paragraph" w:styleId="Predmetkomentra">
    <w:name w:val="annotation subject"/>
    <w:basedOn w:val="Textkomentra"/>
    <w:next w:val="Textkomentra"/>
    <w:link w:val="PredmetkomentraChar"/>
    <w:uiPriority w:val="99"/>
    <w:semiHidden/>
    <w:unhideWhenUsed/>
    <w:rsid w:val="002C7C46"/>
    <w:rPr>
      <w:b/>
      <w:bCs/>
    </w:rPr>
  </w:style>
  <w:style w:type="character" w:customStyle="1" w:styleId="PredmetkomentraChar">
    <w:name w:val="Predmet komentára Char"/>
    <w:basedOn w:val="TextkomentraChar"/>
    <w:link w:val="Predmetkomentra"/>
    <w:uiPriority w:val="99"/>
    <w:semiHidden/>
    <w:rsid w:val="002C7C46"/>
    <w:rPr>
      <w:b/>
      <w:bCs/>
      <w:sz w:val="20"/>
      <w:szCs w:val="20"/>
    </w:rPr>
  </w:style>
  <w:style w:type="paragraph" w:styleId="Textbubliny">
    <w:name w:val="Balloon Text"/>
    <w:basedOn w:val="Normlny"/>
    <w:link w:val="TextbublinyChar"/>
    <w:uiPriority w:val="99"/>
    <w:semiHidden/>
    <w:unhideWhenUsed/>
    <w:rsid w:val="002C7C4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C7C46"/>
    <w:rPr>
      <w:rFonts w:ascii="Segoe UI" w:hAnsi="Segoe UI" w:cs="Segoe UI"/>
      <w:sz w:val="18"/>
      <w:szCs w:val="18"/>
    </w:rPr>
  </w:style>
  <w:style w:type="paragraph" w:styleId="Nzov">
    <w:name w:val="Title"/>
    <w:basedOn w:val="Normlny"/>
    <w:link w:val="NzovChar"/>
    <w:qFormat/>
    <w:rsid w:val="00224B2D"/>
    <w:pPr>
      <w:spacing w:after="0" w:line="240" w:lineRule="auto"/>
      <w:jc w:val="center"/>
    </w:pPr>
    <w:rPr>
      <w:rFonts w:ascii="Bookman Old Style" w:eastAsia="Times New Roman" w:hAnsi="Bookman Old Style" w:cs="Times New Roman"/>
      <w:b/>
      <w:sz w:val="24"/>
      <w:szCs w:val="20"/>
      <w:lang w:eastAsia="sk-SK"/>
    </w:rPr>
  </w:style>
  <w:style w:type="character" w:customStyle="1" w:styleId="NzovChar">
    <w:name w:val="Názov Char"/>
    <w:basedOn w:val="Predvolenpsmoodseku"/>
    <w:link w:val="Nzov"/>
    <w:rsid w:val="00224B2D"/>
    <w:rPr>
      <w:rFonts w:ascii="Bookman Old Style" w:eastAsia="Times New Roman" w:hAnsi="Bookman Old Style" w:cs="Times New Roman"/>
      <w:b/>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8AF82-4C7E-4F52-8A31-AA216BCB4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2523</Words>
  <Characters>14387</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BASARA Viliam</dc:creator>
  <cp:keywords/>
  <dc:description/>
  <cp:lastModifiedBy>ROŠKOVÁ Iveta</cp:lastModifiedBy>
  <cp:revision>9</cp:revision>
  <cp:lastPrinted>2024-09-18T11:12:00Z</cp:lastPrinted>
  <dcterms:created xsi:type="dcterms:W3CDTF">2024-05-17T11:59:00Z</dcterms:created>
  <dcterms:modified xsi:type="dcterms:W3CDTF">2024-09-18T11:13:00Z</dcterms:modified>
</cp:coreProperties>
</file>